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06CAE" w14:textId="77777777" w:rsidR="002C79E6" w:rsidRPr="00377E77" w:rsidRDefault="002C79E6" w:rsidP="002C79E6">
      <w:pPr>
        <w:rPr>
          <w:rFonts w:ascii="Times New Roman" w:hAnsi="Times New Roman" w:cs="Times New Roman"/>
        </w:rPr>
      </w:pPr>
    </w:p>
    <w:p w14:paraId="3926283A" w14:textId="77777777" w:rsidR="002C79E6" w:rsidRPr="00377E77" w:rsidRDefault="002C79E6" w:rsidP="002C79E6">
      <w:pPr>
        <w:rPr>
          <w:rFonts w:ascii="Times New Roman" w:hAnsi="Times New Roman" w:cs="Times New Roman"/>
        </w:rPr>
      </w:pPr>
    </w:p>
    <w:p w14:paraId="07E20AD2" w14:textId="77777777" w:rsidR="002C79E6" w:rsidRPr="00377E77" w:rsidRDefault="002C79E6" w:rsidP="002C79E6">
      <w:pPr>
        <w:rPr>
          <w:rFonts w:ascii="Times New Roman" w:hAnsi="Times New Roman" w:cs="Times New Roman"/>
        </w:rPr>
      </w:pPr>
    </w:p>
    <w:p w14:paraId="05C5D44A" w14:textId="77777777" w:rsidR="002C79E6" w:rsidRPr="00377E77" w:rsidRDefault="002C79E6" w:rsidP="002C79E6">
      <w:pPr>
        <w:rPr>
          <w:rFonts w:ascii="Times New Roman" w:hAnsi="Times New Roman" w:cs="Times New Roman"/>
        </w:rPr>
      </w:pPr>
    </w:p>
    <w:p w14:paraId="116DBEA0" w14:textId="77777777" w:rsidR="002C79E6" w:rsidRPr="00377E77" w:rsidRDefault="002C79E6" w:rsidP="002C79E6">
      <w:pPr>
        <w:rPr>
          <w:rFonts w:ascii="Times New Roman" w:hAnsi="Times New Roman" w:cs="Times New Roman"/>
        </w:rPr>
      </w:pPr>
    </w:p>
    <w:p w14:paraId="3A36CC41" w14:textId="44C345C3" w:rsidR="6A36C4BF" w:rsidRPr="00377E77" w:rsidRDefault="00560CC8" w:rsidP="00B863FB">
      <w:pPr>
        <w:pStyle w:val="Title"/>
        <w:rPr>
          <w:rFonts w:ascii="Times New Roman" w:hAnsi="Times New Roman" w:cs="Times New Roman"/>
        </w:rPr>
      </w:pPr>
      <w:r w:rsidRPr="00377E77">
        <w:rPr>
          <w:rFonts w:ascii="Times New Roman" w:hAnsi="Times New Roman" w:cs="Times New Roman"/>
        </w:rPr>
        <w:t>"We Crew Too": Predicting analogous formations of English past tense forms</w:t>
      </w:r>
    </w:p>
    <w:p w14:paraId="6346A211" w14:textId="7954049C" w:rsidR="201D26C8" w:rsidRPr="00377E77" w:rsidRDefault="201D26C8" w:rsidP="002C79E6">
      <w:pPr>
        <w:pStyle w:val="Subtitle"/>
        <w:rPr>
          <w:rFonts w:ascii="Times New Roman" w:hAnsi="Times New Roman" w:cs="Times New Roman"/>
        </w:rPr>
      </w:pPr>
    </w:p>
    <w:p w14:paraId="27C458D1" w14:textId="6DD36830" w:rsidR="00A417C1" w:rsidRPr="00377E77" w:rsidRDefault="00560CC8" w:rsidP="002C79E6">
      <w:pPr>
        <w:pStyle w:val="Subtitle"/>
        <w:rPr>
          <w:rFonts w:ascii="Times New Roman" w:hAnsi="Times New Roman" w:cs="Times New Roman"/>
        </w:rPr>
      </w:pPr>
      <w:r w:rsidRPr="00377E77">
        <w:rPr>
          <w:rFonts w:ascii="Times New Roman" w:hAnsi="Times New Roman" w:cs="Times New Roman"/>
        </w:rPr>
        <w:t>Amber Lynch</w:t>
      </w:r>
    </w:p>
    <w:p w14:paraId="32902052" w14:textId="69EC5CB9" w:rsidR="002C79E6" w:rsidRPr="00377E77" w:rsidRDefault="00560CC8" w:rsidP="002C79E6">
      <w:pPr>
        <w:pStyle w:val="Subtitle"/>
        <w:rPr>
          <w:rFonts w:ascii="Times New Roman" w:hAnsi="Times New Roman" w:cs="Times New Roman"/>
        </w:rPr>
      </w:pPr>
      <w:r w:rsidRPr="00377E77">
        <w:rPr>
          <w:rFonts w:ascii="Times New Roman" w:hAnsi="Times New Roman" w:cs="Times New Roman"/>
        </w:rPr>
        <w:t>University of Pittsburgh</w:t>
      </w:r>
    </w:p>
    <w:p w14:paraId="5E34ADD3" w14:textId="558B5B66" w:rsidR="002C79E6" w:rsidRPr="00377E77" w:rsidRDefault="00560CC8" w:rsidP="002C79E6">
      <w:pPr>
        <w:pStyle w:val="Subtitle"/>
        <w:rPr>
          <w:rFonts w:ascii="Times New Roman" w:hAnsi="Times New Roman" w:cs="Times New Roman"/>
        </w:rPr>
      </w:pPr>
      <w:r w:rsidRPr="00377E77">
        <w:rPr>
          <w:rFonts w:ascii="Times New Roman" w:hAnsi="Times New Roman" w:cs="Times New Roman"/>
        </w:rPr>
        <w:t>LING 2773: Morphology</w:t>
      </w:r>
    </w:p>
    <w:p w14:paraId="25FD4ECC" w14:textId="1BBEEACC" w:rsidR="002C79E6" w:rsidRPr="00377E77" w:rsidRDefault="00560CC8" w:rsidP="002C79E6">
      <w:pPr>
        <w:pStyle w:val="Subtitle"/>
        <w:rPr>
          <w:rFonts w:ascii="Times New Roman" w:hAnsi="Times New Roman" w:cs="Times New Roman"/>
        </w:rPr>
      </w:pPr>
      <w:r w:rsidRPr="00377E77">
        <w:rPr>
          <w:rFonts w:ascii="Times New Roman" w:hAnsi="Times New Roman" w:cs="Times New Roman"/>
        </w:rPr>
        <w:t>Phill Rogers</w:t>
      </w:r>
    </w:p>
    <w:p w14:paraId="01C4A51B" w14:textId="66AD2705" w:rsidR="201D26C8" w:rsidRPr="00377E77" w:rsidRDefault="00560CC8" w:rsidP="002C79E6">
      <w:pPr>
        <w:pStyle w:val="Subtitle"/>
        <w:rPr>
          <w:rFonts w:ascii="Times New Roman" w:hAnsi="Times New Roman" w:cs="Times New Roman"/>
        </w:rPr>
      </w:pPr>
      <w:r w:rsidRPr="00377E77">
        <w:rPr>
          <w:rFonts w:ascii="Times New Roman" w:hAnsi="Times New Roman" w:cs="Times New Roman"/>
        </w:rPr>
        <w:t>December 9th, 2024</w:t>
      </w:r>
    </w:p>
    <w:p w14:paraId="6FFEAABD" w14:textId="77777777" w:rsidR="201D26C8" w:rsidRPr="00377E77" w:rsidRDefault="201D26C8" w:rsidP="014CA2B6">
      <w:pPr>
        <w:pStyle w:val="Title2"/>
        <w:rPr>
          <w:rFonts w:ascii="Times New Roman" w:eastAsia="Calibri" w:hAnsi="Times New Roman" w:cs="Times New Roman"/>
          <w:szCs w:val="22"/>
        </w:rPr>
      </w:pPr>
    </w:p>
    <w:p w14:paraId="17E8FBC4" w14:textId="77777777" w:rsidR="201D26C8" w:rsidRPr="00377E77" w:rsidRDefault="201D26C8" w:rsidP="014CA2B6">
      <w:pPr>
        <w:pStyle w:val="Title2"/>
        <w:rPr>
          <w:rFonts w:ascii="Times New Roman" w:eastAsia="Calibri" w:hAnsi="Times New Roman" w:cs="Times New Roman"/>
          <w:szCs w:val="22"/>
        </w:rPr>
      </w:pPr>
    </w:p>
    <w:p w14:paraId="600F5635" w14:textId="77777777" w:rsidR="201D26C8" w:rsidRPr="00377E77" w:rsidRDefault="201D26C8" w:rsidP="014CA2B6">
      <w:pPr>
        <w:pStyle w:val="Title2"/>
        <w:rPr>
          <w:rFonts w:ascii="Times New Roman" w:eastAsia="Calibri" w:hAnsi="Times New Roman" w:cs="Times New Roman"/>
          <w:szCs w:val="22"/>
        </w:rPr>
      </w:pPr>
    </w:p>
    <w:p w14:paraId="476B1E73" w14:textId="77777777" w:rsidR="201D26C8" w:rsidRPr="00377E77" w:rsidRDefault="201D26C8" w:rsidP="014CA2B6">
      <w:pPr>
        <w:pStyle w:val="Title2"/>
        <w:rPr>
          <w:rFonts w:ascii="Times New Roman" w:eastAsia="Calibri" w:hAnsi="Times New Roman" w:cs="Times New Roman"/>
          <w:szCs w:val="22"/>
        </w:rPr>
      </w:pPr>
    </w:p>
    <w:p w14:paraId="737BEA88" w14:textId="77777777" w:rsidR="201D26C8" w:rsidRPr="00377E77" w:rsidRDefault="201D26C8" w:rsidP="014CA2B6">
      <w:pPr>
        <w:pStyle w:val="Title2"/>
        <w:rPr>
          <w:rFonts w:ascii="Times New Roman" w:eastAsia="Calibri" w:hAnsi="Times New Roman" w:cs="Times New Roman"/>
          <w:szCs w:val="22"/>
        </w:rPr>
      </w:pPr>
    </w:p>
    <w:p w14:paraId="73E14B8E" w14:textId="77777777" w:rsidR="201D26C8" w:rsidRPr="00377E77" w:rsidRDefault="201D26C8" w:rsidP="014CA2B6">
      <w:pPr>
        <w:pStyle w:val="Title2"/>
        <w:rPr>
          <w:rFonts w:ascii="Times New Roman" w:eastAsia="Calibri" w:hAnsi="Times New Roman" w:cs="Times New Roman"/>
          <w:szCs w:val="22"/>
        </w:rPr>
      </w:pPr>
    </w:p>
    <w:p w14:paraId="251C72DC" w14:textId="77777777" w:rsidR="201D26C8" w:rsidRPr="00377E77" w:rsidRDefault="201D26C8" w:rsidP="014CA2B6">
      <w:pPr>
        <w:pStyle w:val="Title2"/>
        <w:rPr>
          <w:rFonts w:ascii="Times New Roman" w:eastAsia="Calibri" w:hAnsi="Times New Roman" w:cs="Times New Roman"/>
          <w:szCs w:val="22"/>
        </w:rPr>
      </w:pPr>
    </w:p>
    <w:p w14:paraId="4F6F2788" w14:textId="77777777" w:rsidR="000D4642" w:rsidRPr="00377E77" w:rsidRDefault="000D4642">
      <w:pPr>
        <w:rPr>
          <w:rFonts w:ascii="Times New Roman" w:eastAsia="Calibri" w:hAnsi="Times New Roman" w:cs="Times New Roman"/>
          <w:szCs w:val="22"/>
        </w:rPr>
      </w:pPr>
      <w:r w:rsidRPr="00377E77">
        <w:rPr>
          <w:rFonts w:ascii="Times New Roman" w:eastAsia="Calibri" w:hAnsi="Times New Roman" w:cs="Times New Roman"/>
          <w:szCs w:val="22"/>
        </w:rPr>
        <w:br w:type="page"/>
      </w:r>
    </w:p>
    <w:p w14:paraId="5A663B7E" w14:textId="77777777" w:rsidR="00560CC8" w:rsidRPr="00377E77" w:rsidRDefault="00560CC8" w:rsidP="00560CC8">
      <w:pPr>
        <w:pStyle w:val="Title"/>
        <w:rPr>
          <w:rFonts w:ascii="Times New Roman" w:hAnsi="Times New Roman" w:cs="Times New Roman"/>
        </w:rPr>
      </w:pPr>
      <w:r w:rsidRPr="00377E77">
        <w:rPr>
          <w:rFonts w:ascii="Times New Roman" w:hAnsi="Times New Roman" w:cs="Times New Roman"/>
        </w:rPr>
        <w:lastRenderedPageBreak/>
        <w:t>"We Crew Too": Predicting analogous formations of English past tense forms</w:t>
      </w:r>
    </w:p>
    <w:p w14:paraId="317688FE" w14:textId="38B6647E" w:rsidR="00BB45E0" w:rsidRPr="00E216BD" w:rsidRDefault="008548FD" w:rsidP="00BB45E0">
      <w:pPr>
        <w:rPr>
          <w:rFonts w:ascii="Times New Roman" w:hAnsi="Times New Roman" w:cs="Times New Roman"/>
        </w:rPr>
      </w:pPr>
      <w:r>
        <w:rPr>
          <w:rFonts w:ascii="Times New Roman" w:hAnsi="Times New Roman" w:cs="Times New Roman"/>
        </w:rPr>
        <w:t xml:space="preserve">English is known for having many irregular verbs in the past tense, </w:t>
      </w:r>
      <w:r w:rsidR="00637DAF">
        <w:rPr>
          <w:rFonts w:ascii="Times New Roman" w:hAnsi="Times New Roman" w:cs="Times New Roman"/>
        </w:rPr>
        <w:t xml:space="preserve">and regular verbs occasionally take on irregular forms based on existing irregular </w:t>
      </w:r>
      <w:r w:rsidR="005002A2">
        <w:rPr>
          <w:rFonts w:ascii="Times New Roman" w:hAnsi="Times New Roman" w:cs="Times New Roman"/>
        </w:rPr>
        <w:t xml:space="preserve">verbs. While studies in the past have analyzed this phenomenon </w:t>
      </w:r>
      <w:r w:rsidR="00E216BD">
        <w:rPr>
          <w:rFonts w:ascii="Times New Roman" w:hAnsi="Times New Roman" w:cs="Times New Roman"/>
        </w:rPr>
        <w:t>by comparing the behavior of nonce verbs in relation to existing verbs with computational models</w:t>
      </w:r>
      <w:r w:rsidR="005002A2">
        <w:rPr>
          <w:rFonts w:ascii="Times New Roman" w:hAnsi="Times New Roman" w:cs="Times New Roman"/>
        </w:rPr>
        <w:t xml:space="preserve">, this </w:t>
      </w:r>
      <w:r w:rsidR="00FD394E">
        <w:rPr>
          <w:rFonts w:ascii="Times New Roman" w:hAnsi="Times New Roman" w:cs="Times New Roman"/>
        </w:rPr>
        <w:t xml:space="preserve">project </w:t>
      </w:r>
      <w:r w:rsidR="00E216BD">
        <w:rPr>
          <w:rFonts w:ascii="Times New Roman" w:hAnsi="Times New Roman" w:cs="Times New Roman"/>
        </w:rPr>
        <w:t xml:space="preserve">uses a similar approach to </w:t>
      </w:r>
      <w:r w:rsidR="00FD394E">
        <w:rPr>
          <w:rFonts w:ascii="Times New Roman" w:hAnsi="Times New Roman" w:cs="Times New Roman"/>
        </w:rPr>
        <w:t>analyze</w:t>
      </w:r>
      <w:r w:rsidR="005002A2">
        <w:rPr>
          <w:rFonts w:ascii="Times New Roman" w:hAnsi="Times New Roman" w:cs="Times New Roman"/>
        </w:rPr>
        <w:t xml:space="preserve"> </w:t>
      </w:r>
      <w:r w:rsidR="00C07615">
        <w:rPr>
          <w:rFonts w:ascii="Times New Roman" w:hAnsi="Times New Roman" w:cs="Times New Roman"/>
        </w:rPr>
        <w:t>two</w:t>
      </w:r>
      <w:r w:rsidR="005002A2">
        <w:rPr>
          <w:rFonts w:ascii="Times New Roman" w:hAnsi="Times New Roman" w:cs="Times New Roman"/>
        </w:rPr>
        <w:t xml:space="preserve"> recently attested</w:t>
      </w:r>
      <w:r w:rsidR="00C07615">
        <w:rPr>
          <w:rFonts w:ascii="Times New Roman" w:hAnsi="Times New Roman" w:cs="Times New Roman"/>
        </w:rPr>
        <w:t xml:space="preserve"> irregular forms, </w:t>
      </w:r>
      <w:r w:rsidR="00C07615">
        <w:rPr>
          <w:rFonts w:ascii="Times New Roman" w:hAnsi="Times New Roman" w:cs="Times New Roman"/>
          <w:i/>
          <w:iCs/>
        </w:rPr>
        <w:t>crew</w:t>
      </w:r>
      <w:r w:rsidR="00C07615">
        <w:rPr>
          <w:rFonts w:ascii="Times New Roman" w:hAnsi="Times New Roman" w:cs="Times New Roman"/>
        </w:rPr>
        <w:t xml:space="preserve"> and </w:t>
      </w:r>
      <w:proofErr w:type="spellStart"/>
      <w:r w:rsidR="00C07615">
        <w:rPr>
          <w:rFonts w:ascii="Times New Roman" w:hAnsi="Times New Roman" w:cs="Times New Roman"/>
          <w:i/>
          <w:iCs/>
        </w:rPr>
        <w:t>crode</w:t>
      </w:r>
      <w:proofErr w:type="spellEnd"/>
      <w:r w:rsidR="00C07615">
        <w:rPr>
          <w:rFonts w:ascii="Times New Roman" w:hAnsi="Times New Roman" w:cs="Times New Roman"/>
          <w:i/>
          <w:iCs/>
        </w:rPr>
        <w:t>,</w:t>
      </w:r>
      <w:r w:rsidR="00C07615">
        <w:rPr>
          <w:rFonts w:ascii="Times New Roman" w:hAnsi="Times New Roman" w:cs="Times New Roman"/>
        </w:rPr>
        <w:t xml:space="preserve"> of a regular verb, </w:t>
      </w:r>
      <w:r w:rsidR="00C07615">
        <w:rPr>
          <w:rFonts w:ascii="Times New Roman" w:hAnsi="Times New Roman" w:cs="Times New Roman"/>
          <w:i/>
          <w:iCs/>
        </w:rPr>
        <w:t>cry</w:t>
      </w:r>
      <w:r w:rsidR="00E216BD">
        <w:rPr>
          <w:rFonts w:ascii="Times New Roman" w:hAnsi="Times New Roman" w:cs="Times New Roman"/>
          <w:i/>
          <w:iCs/>
        </w:rPr>
        <w:t xml:space="preserve">. </w:t>
      </w:r>
    </w:p>
    <w:p w14:paraId="65B51F65" w14:textId="48B047B4" w:rsidR="00560CC8" w:rsidRPr="00377E77" w:rsidRDefault="00BB48C8" w:rsidP="00560CC8">
      <w:pPr>
        <w:pStyle w:val="Heading1"/>
        <w:rPr>
          <w:rFonts w:ascii="Times New Roman" w:hAnsi="Times New Roman" w:cs="Times New Roman"/>
        </w:rPr>
      </w:pPr>
      <w:r>
        <w:rPr>
          <w:rFonts w:ascii="Times New Roman" w:hAnsi="Times New Roman" w:cs="Times New Roman"/>
        </w:rPr>
        <w:t>1</w:t>
      </w:r>
      <w:r w:rsidR="00560CC8" w:rsidRPr="00377E77">
        <w:rPr>
          <w:rFonts w:ascii="Times New Roman" w:hAnsi="Times New Roman" w:cs="Times New Roman"/>
        </w:rPr>
        <w:t xml:space="preserve">. Literature Review </w:t>
      </w:r>
    </w:p>
    <w:p w14:paraId="2A156D10" w14:textId="11C62E34" w:rsidR="00560CC8" w:rsidRPr="00377E77" w:rsidRDefault="00BB48C8" w:rsidP="00560CC8">
      <w:pPr>
        <w:pStyle w:val="Heading1"/>
        <w:jc w:val="left"/>
        <w:rPr>
          <w:rFonts w:ascii="Times New Roman" w:hAnsi="Times New Roman" w:cs="Times New Roman"/>
        </w:rPr>
      </w:pPr>
      <w:r>
        <w:rPr>
          <w:rFonts w:ascii="Times New Roman" w:hAnsi="Times New Roman" w:cs="Times New Roman"/>
        </w:rPr>
        <w:t>1</w:t>
      </w:r>
      <w:r w:rsidR="00560CC8" w:rsidRPr="00377E77">
        <w:rPr>
          <w:rFonts w:ascii="Times New Roman" w:hAnsi="Times New Roman" w:cs="Times New Roman"/>
        </w:rPr>
        <w:t xml:space="preserve">.1 </w:t>
      </w:r>
      <w:r w:rsidR="00377E77" w:rsidRPr="00377E77">
        <w:rPr>
          <w:rFonts w:ascii="Times New Roman" w:hAnsi="Times New Roman" w:cs="Times New Roman"/>
        </w:rPr>
        <w:t>The</w:t>
      </w:r>
      <w:r w:rsidR="00560CC8" w:rsidRPr="00377E77">
        <w:rPr>
          <w:rFonts w:ascii="Times New Roman" w:hAnsi="Times New Roman" w:cs="Times New Roman"/>
        </w:rPr>
        <w:t xml:space="preserve"> English Past Tense </w:t>
      </w:r>
    </w:p>
    <w:p w14:paraId="395DA787" w14:textId="3BA405C2" w:rsidR="00377E77" w:rsidRPr="00377E77" w:rsidRDefault="00377E77" w:rsidP="00377E77">
      <w:pPr>
        <w:rPr>
          <w:rFonts w:ascii="Times New Roman" w:hAnsi="Times New Roman" w:cs="Times New Roman"/>
        </w:rPr>
      </w:pPr>
      <w:r w:rsidRPr="00377E77">
        <w:rPr>
          <w:rFonts w:ascii="Times New Roman" w:hAnsi="Times New Roman" w:cs="Times New Roman"/>
        </w:rPr>
        <w:tab/>
        <w:t>In Germanic languages, strong verbs form their past tense and participles through base modification, where vowels undergo various ablaut processes to inflect for number and aspect. Old English had a robust classification system for strong verbs, where each verb belonged to one of seven classes based on the first vowel and the features of the subsequent consonants. For example, Class III verbs with the vowel /e/ change to [</w:t>
      </w:r>
      <w:proofErr w:type="spellStart"/>
      <w:r w:rsidRPr="00377E77">
        <w:rPr>
          <w:rFonts w:ascii="Times New Roman" w:hAnsi="Times New Roman" w:cs="Times New Roman"/>
        </w:rPr>
        <w:t>ea</w:t>
      </w:r>
      <w:proofErr w:type="spellEnd"/>
      <w:r w:rsidRPr="00377E77">
        <w:rPr>
          <w:rStyle w:val="FootnoteReference"/>
          <w:rFonts w:ascii="Times New Roman" w:hAnsi="Times New Roman" w:cs="Times New Roman"/>
        </w:rPr>
        <w:footnoteReference w:id="1"/>
      </w:r>
      <w:r w:rsidRPr="00377E77">
        <w:rPr>
          <w:rFonts w:ascii="Times New Roman" w:hAnsi="Times New Roman" w:cs="Times New Roman"/>
        </w:rPr>
        <w:t xml:space="preserve">] in the preterit singular and [o] in the participle if a liquid consonant follows the vowel. One such verb is </w:t>
      </w:r>
      <w:proofErr w:type="spellStart"/>
      <w:r w:rsidRPr="00377E77">
        <w:rPr>
          <w:rFonts w:ascii="Times New Roman" w:hAnsi="Times New Roman" w:cs="Times New Roman"/>
          <w:i/>
          <w:iCs/>
        </w:rPr>
        <w:t>helpan</w:t>
      </w:r>
      <w:proofErr w:type="spellEnd"/>
      <w:r w:rsidRPr="00377E77">
        <w:rPr>
          <w:rFonts w:ascii="Times New Roman" w:hAnsi="Times New Roman" w:cs="Times New Roman"/>
        </w:rPr>
        <w:t xml:space="preserve">, as shown in (1). </w:t>
      </w:r>
    </w:p>
    <w:p w14:paraId="3FA8A6E2" w14:textId="6D123109" w:rsidR="00377E77" w:rsidRPr="00377E77" w:rsidRDefault="00377E77" w:rsidP="00377E77">
      <w:pPr>
        <w:spacing w:line="240" w:lineRule="auto"/>
        <w:rPr>
          <w:rFonts w:ascii="Times New Roman" w:hAnsi="Times New Roman" w:cs="Times New Roman"/>
          <w:i/>
          <w:iCs/>
        </w:rPr>
      </w:pPr>
      <w:r w:rsidRPr="00377E77">
        <w:rPr>
          <w:rFonts w:ascii="Times New Roman" w:hAnsi="Times New Roman" w:cs="Times New Roman"/>
        </w:rPr>
        <w:t>1</w:t>
      </w:r>
      <w:r w:rsidRPr="00377E77">
        <w:rPr>
          <w:rFonts w:ascii="Times New Roman" w:hAnsi="Times New Roman" w:cs="Times New Roman"/>
        </w:rPr>
        <w:t xml:space="preserve">(a) </w:t>
      </w:r>
      <w:r w:rsidRPr="00377E77">
        <w:rPr>
          <w:rFonts w:ascii="Times New Roman" w:hAnsi="Times New Roman" w:cs="Times New Roman"/>
          <w:i/>
          <w:iCs/>
        </w:rPr>
        <w:t>help</w:t>
      </w:r>
      <w:r w:rsidRPr="00377E77">
        <w:rPr>
          <w:rFonts w:ascii="Times New Roman" w:hAnsi="Times New Roman" w:cs="Times New Roman"/>
          <w:i/>
          <w:iCs/>
        </w:rPr>
        <w:t>-an</w:t>
      </w:r>
      <w:r w:rsidRPr="00377E77">
        <w:rPr>
          <w:rFonts w:ascii="Times New Roman" w:hAnsi="Times New Roman" w:cs="Times New Roman"/>
          <w:i/>
          <w:iCs/>
        </w:rPr>
        <w:tab/>
      </w:r>
      <w:r w:rsidRPr="00377E77">
        <w:rPr>
          <w:rFonts w:ascii="Times New Roman" w:hAnsi="Times New Roman" w:cs="Times New Roman"/>
          <w:i/>
          <w:iCs/>
        </w:rPr>
        <w:tab/>
      </w:r>
      <w:r w:rsidRPr="00377E77">
        <w:rPr>
          <w:rFonts w:ascii="Times New Roman" w:hAnsi="Times New Roman" w:cs="Times New Roman"/>
          <w:i/>
          <w:iCs/>
        </w:rPr>
        <w:tab/>
      </w:r>
      <w:r w:rsidRPr="00377E77">
        <w:rPr>
          <w:rFonts w:ascii="Times New Roman" w:hAnsi="Times New Roman" w:cs="Times New Roman"/>
        </w:rPr>
        <w:t xml:space="preserve">  (b) </w:t>
      </w:r>
      <w:proofErr w:type="spellStart"/>
      <w:r w:rsidRPr="00377E77">
        <w:rPr>
          <w:rFonts w:ascii="Times New Roman" w:hAnsi="Times New Roman" w:cs="Times New Roman"/>
          <w:i/>
          <w:iCs/>
        </w:rPr>
        <w:t>healp</w:t>
      </w:r>
      <w:proofErr w:type="spellEnd"/>
      <w:r w:rsidRPr="00377E77">
        <w:rPr>
          <w:rFonts w:ascii="Times New Roman" w:hAnsi="Times New Roman" w:cs="Times New Roman"/>
        </w:rPr>
        <w:tab/>
      </w:r>
      <w:r w:rsidRPr="00377E77">
        <w:rPr>
          <w:rFonts w:ascii="Times New Roman" w:hAnsi="Times New Roman" w:cs="Times New Roman"/>
        </w:rPr>
        <w:t xml:space="preserve">                       (c) </w:t>
      </w:r>
      <w:r w:rsidRPr="00377E77">
        <w:rPr>
          <w:rFonts w:ascii="Times New Roman" w:hAnsi="Times New Roman" w:cs="Times New Roman"/>
          <w:i/>
          <w:iCs/>
        </w:rPr>
        <w:t>holp-</w:t>
      </w:r>
      <w:proofErr w:type="spellStart"/>
      <w:r w:rsidRPr="00377E77">
        <w:rPr>
          <w:rFonts w:ascii="Times New Roman" w:hAnsi="Times New Roman" w:cs="Times New Roman"/>
          <w:i/>
          <w:iCs/>
        </w:rPr>
        <w:t>en</w:t>
      </w:r>
      <w:proofErr w:type="spellEnd"/>
    </w:p>
    <w:p w14:paraId="66E452B0" w14:textId="2F889E52" w:rsidR="00377E77" w:rsidRPr="00377E77" w:rsidRDefault="00377E77" w:rsidP="00377E77">
      <w:pPr>
        <w:spacing w:line="240" w:lineRule="auto"/>
        <w:rPr>
          <w:rFonts w:ascii="Times New Roman" w:hAnsi="Times New Roman" w:cs="Times New Roman"/>
        </w:rPr>
      </w:pPr>
      <w:r w:rsidRPr="00377E77">
        <w:rPr>
          <w:rFonts w:ascii="Times New Roman" w:hAnsi="Times New Roman" w:cs="Times New Roman"/>
        </w:rPr>
        <w:t xml:space="preserve"> </w:t>
      </w:r>
      <w:r w:rsidRPr="00377E77">
        <w:rPr>
          <w:rFonts w:ascii="Times New Roman" w:hAnsi="Times New Roman" w:cs="Times New Roman"/>
        </w:rPr>
        <w:t>help</w:t>
      </w:r>
      <w:r w:rsidRPr="00377E77">
        <w:rPr>
          <w:rFonts w:ascii="Times New Roman" w:hAnsi="Times New Roman" w:cs="Times New Roman"/>
        </w:rPr>
        <w:t>-</w:t>
      </w:r>
      <w:r w:rsidRPr="00377E77">
        <w:rPr>
          <w:rFonts w:ascii="Times New Roman" w:hAnsi="Times New Roman" w:cs="Times New Roman"/>
          <w:sz w:val="20"/>
          <w:szCs w:val="20"/>
        </w:rPr>
        <w:t>INF</w:t>
      </w:r>
      <w:r w:rsidRPr="00377E77">
        <w:rPr>
          <w:rFonts w:ascii="Times New Roman" w:hAnsi="Times New Roman" w:cs="Times New Roman"/>
          <w:sz w:val="20"/>
          <w:szCs w:val="20"/>
        </w:rPr>
        <w:tab/>
      </w:r>
      <w:r w:rsidRPr="00377E77">
        <w:rPr>
          <w:rFonts w:ascii="Times New Roman" w:hAnsi="Times New Roman" w:cs="Times New Roman"/>
        </w:rPr>
        <w:tab/>
      </w:r>
      <w:r w:rsidRPr="00377E77">
        <w:rPr>
          <w:rFonts w:ascii="Times New Roman" w:hAnsi="Times New Roman" w:cs="Times New Roman"/>
        </w:rPr>
        <w:tab/>
        <w:t xml:space="preserve">        </w:t>
      </w:r>
      <w:r w:rsidRPr="00377E77">
        <w:rPr>
          <w:rFonts w:ascii="Times New Roman" w:hAnsi="Times New Roman" w:cs="Times New Roman"/>
        </w:rPr>
        <w:t>help</w:t>
      </w:r>
      <w:r w:rsidRPr="00377E77">
        <w:rPr>
          <w:rFonts w:ascii="Times New Roman" w:hAnsi="Times New Roman" w:cs="Times New Roman"/>
        </w:rPr>
        <w:t>.</w:t>
      </w:r>
      <w:r w:rsidRPr="00377E77">
        <w:rPr>
          <w:rFonts w:ascii="Times New Roman" w:hAnsi="Times New Roman" w:cs="Times New Roman"/>
          <w:sz w:val="20"/>
          <w:szCs w:val="20"/>
        </w:rPr>
        <w:t>PRET.SG</w:t>
      </w:r>
      <w:r w:rsidRPr="00377E77">
        <w:rPr>
          <w:rStyle w:val="FootnoteReference"/>
          <w:rFonts w:ascii="Times New Roman" w:hAnsi="Times New Roman" w:cs="Times New Roman"/>
          <w:sz w:val="20"/>
          <w:szCs w:val="20"/>
        </w:rPr>
        <w:footnoteReference w:id="2"/>
      </w:r>
      <w:r w:rsidRPr="00377E77">
        <w:rPr>
          <w:rFonts w:ascii="Times New Roman" w:hAnsi="Times New Roman" w:cs="Times New Roman"/>
          <w:sz w:val="20"/>
          <w:szCs w:val="20"/>
        </w:rPr>
        <w:t xml:space="preserve">                     </w:t>
      </w:r>
      <w:r w:rsidRPr="00377E77">
        <w:rPr>
          <w:rFonts w:ascii="Times New Roman" w:hAnsi="Times New Roman" w:cs="Times New Roman"/>
          <w:szCs w:val="22"/>
        </w:rPr>
        <w:t xml:space="preserve"> </w:t>
      </w:r>
      <w:proofErr w:type="spellStart"/>
      <w:r w:rsidRPr="00377E77">
        <w:rPr>
          <w:rFonts w:ascii="Times New Roman" w:hAnsi="Times New Roman" w:cs="Times New Roman"/>
          <w:szCs w:val="22"/>
        </w:rPr>
        <w:t>help</w:t>
      </w:r>
      <w:r w:rsidRPr="00377E77">
        <w:rPr>
          <w:rFonts w:ascii="Times New Roman" w:hAnsi="Times New Roman" w:cs="Times New Roman"/>
          <w:sz w:val="20"/>
          <w:szCs w:val="20"/>
        </w:rPr>
        <w:t>.</w:t>
      </w:r>
      <w:r w:rsidRPr="00377E77">
        <w:rPr>
          <w:rFonts w:ascii="Times New Roman" w:hAnsi="Times New Roman" w:cs="Times New Roman"/>
          <w:sz w:val="20"/>
          <w:szCs w:val="20"/>
        </w:rPr>
        <w:t>P</w:t>
      </w:r>
      <w:r w:rsidRPr="00377E77">
        <w:rPr>
          <w:rFonts w:ascii="Times New Roman" w:hAnsi="Times New Roman" w:cs="Times New Roman"/>
          <w:sz w:val="20"/>
          <w:szCs w:val="20"/>
        </w:rPr>
        <w:t>ART</w:t>
      </w:r>
      <w:proofErr w:type="spellEnd"/>
    </w:p>
    <w:p w14:paraId="6E7E2F72" w14:textId="1A974AE3" w:rsidR="00377E77" w:rsidRPr="00377E77" w:rsidRDefault="00377E77" w:rsidP="00377E77">
      <w:pPr>
        <w:spacing w:line="240" w:lineRule="auto"/>
        <w:rPr>
          <w:rFonts w:ascii="Times New Roman" w:hAnsi="Times New Roman" w:cs="Times New Roman"/>
        </w:rPr>
      </w:pPr>
      <w:r w:rsidRPr="00377E77">
        <w:rPr>
          <w:rFonts w:ascii="Times New Roman" w:hAnsi="Times New Roman" w:cs="Times New Roman"/>
        </w:rPr>
        <w:t>'</w:t>
      </w:r>
      <w:r w:rsidRPr="00377E77">
        <w:rPr>
          <w:rFonts w:ascii="Times New Roman" w:hAnsi="Times New Roman" w:cs="Times New Roman"/>
        </w:rPr>
        <w:t>help</w:t>
      </w:r>
      <w:r w:rsidRPr="00377E77">
        <w:rPr>
          <w:rFonts w:ascii="Times New Roman" w:hAnsi="Times New Roman" w:cs="Times New Roman"/>
        </w:rPr>
        <w:t>'</w:t>
      </w:r>
      <w:r w:rsidRPr="00377E77">
        <w:rPr>
          <w:rFonts w:ascii="Times New Roman" w:hAnsi="Times New Roman" w:cs="Times New Roman"/>
        </w:rPr>
        <w:tab/>
      </w:r>
      <w:r w:rsidRPr="00377E77">
        <w:rPr>
          <w:rFonts w:ascii="Times New Roman" w:hAnsi="Times New Roman" w:cs="Times New Roman"/>
        </w:rPr>
        <w:tab/>
      </w:r>
      <w:r>
        <w:rPr>
          <w:rFonts w:ascii="Times New Roman" w:hAnsi="Times New Roman" w:cs="Times New Roman"/>
        </w:rPr>
        <w:t xml:space="preserve">   </w:t>
      </w:r>
      <w:r w:rsidRPr="00377E77">
        <w:rPr>
          <w:rFonts w:ascii="Times New Roman" w:hAnsi="Times New Roman" w:cs="Times New Roman"/>
        </w:rPr>
        <w:tab/>
        <w:t xml:space="preserve">     </w:t>
      </w:r>
      <w:r>
        <w:rPr>
          <w:rFonts w:ascii="Times New Roman" w:hAnsi="Times New Roman" w:cs="Times New Roman"/>
        </w:rPr>
        <w:t xml:space="preserve">             </w:t>
      </w:r>
      <w:r w:rsidRPr="00377E77">
        <w:rPr>
          <w:rFonts w:ascii="Times New Roman" w:hAnsi="Times New Roman" w:cs="Times New Roman"/>
        </w:rPr>
        <w:t xml:space="preserve">  '</w:t>
      </w:r>
      <w:r w:rsidRPr="00377E77">
        <w:rPr>
          <w:rFonts w:ascii="Times New Roman" w:hAnsi="Times New Roman" w:cs="Times New Roman"/>
        </w:rPr>
        <w:t>did help</w:t>
      </w:r>
      <w:r w:rsidRPr="00377E77">
        <w:rPr>
          <w:rFonts w:ascii="Times New Roman" w:hAnsi="Times New Roman" w:cs="Times New Roman"/>
        </w:rPr>
        <w:t xml:space="preserve">' </w:t>
      </w:r>
      <w:r w:rsidRPr="00377E77">
        <w:rPr>
          <w:rFonts w:ascii="Times New Roman" w:hAnsi="Times New Roman" w:cs="Times New Roman"/>
        </w:rPr>
        <w:t xml:space="preserve">                              'helped'</w:t>
      </w:r>
    </w:p>
    <w:p w14:paraId="79EF21B8" w14:textId="77777777" w:rsidR="00377E77" w:rsidRPr="00377E77" w:rsidRDefault="00377E77" w:rsidP="00377E77">
      <w:pPr>
        <w:jc w:val="right"/>
        <w:rPr>
          <w:rFonts w:ascii="Times New Roman" w:hAnsi="Times New Roman" w:cs="Times New Roman"/>
        </w:rPr>
      </w:pP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fldChar w:fldCharType="begin"/>
      </w:r>
      <w:r w:rsidRPr="00377E77">
        <w:rPr>
          <w:rFonts w:ascii="Times New Roman" w:hAnsi="Times New Roman" w:cs="Times New Roman"/>
        </w:rPr>
        <w:instrText xml:space="preserve"> ADDIN ZOTERO_ITEM CSL_CITATION {"citationID":"oUt6WY5r","properties":{"formattedCitation":"(Levin, 1964)","plainCitation":"(Levin, 1964)","noteIndex":0},"citationItems":[{"id":332,"uris":["http://zotero.org/users/14179561/items/KNMFXL3K"],"itemData":{"id":332,"type":"article-journal","container-title":"Language","DOI":"10.2307/411574","ISSN":"0097-8507","issue":"2","note":"publisher: Linguistic Society of America","page":"156-161","source":"JSTOR","title":"A Reclassification of the Old English Strong Verbs","volume":"40","author":[{"family":"Levin","given":"Samuel R."}],"issued":{"date-parts":[["1964"]]}},"label":"page"}],"schema":"https://github.com/citation-style-language/schema/raw/master/csl-citation.json"} </w:instrText>
      </w:r>
      <w:r w:rsidRPr="00377E77">
        <w:rPr>
          <w:rFonts w:ascii="Times New Roman" w:hAnsi="Times New Roman" w:cs="Times New Roman"/>
        </w:rPr>
        <w:fldChar w:fldCharType="separate"/>
      </w:r>
      <w:r w:rsidRPr="00377E77">
        <w:rPr>
          <w:rFonts w:ascii="Times New Roman" w:hAnsi="Times New Roman" w:cs="Times New Roman"/>
          <w:noProof/>
        </w:rPr>
        <w:t>(Levin, 1964)</w:t>
      </w:r>
      <w:r w:rsidRPr="00377E77">
        <w:rPr>
          <w:rFonts w:ascii="Times New Roman" w:hAnsi="Times New Roman" w:cs="Times New Roman"/>
        </w:rPr>
        <w:fldChar w:fldCharType="end"/>
      </w:r>
    </w:p>
    <w:p w14:paraId="61913A8B" w14:textId="079BF021" w:rsidR="00377E77" w:rsidRPr="00377E77" w:rsidRDefault="00377E77" w:rsidP="00377E77">
      <w:pPr>
        <w:rPr>
          <w:rFonts w:ascii="Times New Roman" w:hAnsi="Times New Roman" w:cs="Times New Roman"/>
        </w:rPr>
      </w:pPr>
      <w:r w:rsidRPr="00377E77">
        <w:rPr>
          <w:rFonts w:ascii="Times New Roman" w:hAnsi="Times New Roman" w:cs="Times New Roman"/>
        </w:rPr>
        <w:t xml:space="preserve">Weak verbs, on the other hand, are verbs that form the past tense through suffixation. This process is very productive, attracting new verbs as well as verbs that were previously strong </w:t>
      </w:r>
      <w:r w:rsidRPr="00377E77">
        <w:rPr>
          <w:rFonts w:ascii="Times New Roman" w:hAnsi="Times New Roman" w:cs="Times New Roman"/>
        </w:rPr>
        <w:fldChar w:fldCharType="begin"/>
      </w:r>
      <w:r w:rsidRPr="00377E77">
        <w:rPr>
          <w:rFonts w:ascii="Times New Roman" w:hAnsi="Times New Roman" w:cs="Times New Roman"/>
        </w:rPr>
        <w:instrText xml:space="preserve"> ADDIN ZOTERO_ITEM CSL_CITATION {"citationID":"NPm2VsFg","properties":{"formattedCitation":"(Horslund, 2014)","plainCitation":"(Horslund, 2014)","noteIndex":0},"citationItems":[{"id":323,"uris":["http://zotero.org/users/14179561/items/KZA5YDPA"],"itemData":{"id":323,"type":"article-journal","abstract":"Language observers may have noticed the existence of two past tense forms for the verb to sneak in American English, sneaked and snuck. Interestingly, both forms have not always coexisted; the original form is sneaked, and snuck has only recently become a real competitor for sneaked (Hogg, 1988: 31–32). The verb to drag seems to be somewhat in the same situation with the original past tense form dragged as well as the new form drug (Bybee &amp; Moder, 1983: 252). However, drug is much less frequent than snuck. Murray's (1998) study on the attitudes towards snuck and drug suggests some difference in the usage of these forms across registers.","container-title":"English Today","DOI":"10.1017/S0266078414000418","ISSN":"0266-0784, 1474-0567","issue":"4","language":"en","page":"51-58","source":"Cambridge University Press","title":"How snuck sneaked into English and drug is still dragging behind: A corpus study on the usage of new past tense forms for sneak and drag in British and American English: Tracking diachronic changes in usage across different varieties of English","title-short":"How snuck sneaked into English and drug is still dragging behind","volume":"30","author":[{"family":"Horslund","given":"Camilla Søballe"}],"issued":{"date-parts":[["2014",12]]}},"label":"page"}],"schema":"https://github.com/citation-style-language/schema/raw/master/csl-citation.json"} </w:instrText>
      </w:r>
      <w:r w:rsidRPr="00377E77">
        <w:rPr>
          <w:rFonts w:ascii="Times New Roman" w:hAnsi="Times New Roman" w:cs="Times New Roman"/>
        </w:rPr>
        <w:fldChar w:fldCharType="separate"/>
      </w:r>
      <w:r w:rsidRPr="00377E77">
        <w:rPr>
          <w:rFonts w:ascii="Times New Roman" w:hAnsi="Times New Roman" w:cs="Times New Roman"/>
          <w:noProof/>
        </w:rPr>
        <w:t>(Horslund, 2014)</w:t>
      </w:r>
      <w:r w:rsidRPr="00377E77">
        <w:rPr>
          <w:rFonts w:ascii="Times New Roman" w:hAnsi="Times New Roman" w:cs="Times New Roman"/>
        </w:rPr>
        <w:fldChar w:fldCharType="end"/>
      </w:r>
      <w:r w:rsidRPr="00377E77">
        <w:rPr>
          <w:rFonts w:ascii="Times New Roman" w:hAnsi="Times New Roman" w:cs="Times New Roman"/>
        </w:rPr>
        <w:t xml:space="preserve">. In Modern English, </w:t>
      </w:r>
      <w:r w:rsidRPr="00377E77">
        <w:rPr>
          <w:rFonts w:ascii="Times New Roman" w:hAnsi="Times New Roman" w:cs="Times New Roman"/>
          <w:i/>
          <w:iCs/>
        </w:rPr>
        <w:t>help</w:t>
      </w:r>
      <w:r w:rsidRPr="00377E77">
        <w:rPr>
          <w:rFonts w:ascii="Times New Roman" w:hAnsi="Times New Roman" w:cs="Times New Roman"/>
        </w:rPr>
        <w:t xml:space="preserve"> has become weak and takes the -</w:t>
      </w:r>
      <w:r w:rsidRPr="00377E77">
        <w:rPr>
          <w:rFonts w:ascii="Times New Roman" w:hAnsi="Times New Roman" w:cs="Times New Roman"/>
          <w:i/>
          <w:iCs/>
        </w:rPr>
        <w:t>ed</w:t>
      </w:r>
      <w:r w:rsidRPr="00377E77">
        <w:rPr>
          <w:rFonts w:ascii="Times New Roman" w:hAnsi="Times New Roman" w:cs="Times New Roman"/>
        </w:rPr>
        <w:t xml:space="preserve"> suffix to form the past and participle: </w:t>
      </w:r>
    </w:p>
    <w:p w14:paraId="686150B7" w14:textId="2A48ACBE" w:rsidR="00377E77" w:rsidRPr="00377E77" w:rsidRDefault="00377E77" w:rsidP="00377E77">
      <w:pPr>
        <w:spacing w:line="240" w:lineRule="auto"/>
        <w:rPr>
          <w:rFonts w:ascii="Times New Roman" w:hAnsi="Times New Roman" w:cs="Times New Roman"/>
          <w:i/>
          <w:iCs/>
        </w:rPr>
      </w:pPr>
      <w:r w:rsidRPr="00377E77">
        <w:rPr>
          <w:rFonts w:ascii="Times New Roman" w:hAnsi="Times New Roman" w:cs="Times New Roman"/>
        </w:rPr>
        <w:t xml:space="preserve"> 2</w:t>
      </w:r>
      <w:r w:rsidRPr="00377E77">
        <w:rPr>
          <w:rFonts w:ascii="Times New Roman" w:hAnsi="Times New Roman" w:cs="Times New Roman"/>
        </w:rPr>
        <w:t xml:space="preserve">(a) </w:t>
      </w:r>
      <w:r w:rsidRPr="00377E77">
        <w:rPr>
          <w:rFonts w:ascii="Times New Roman" w:hAnsi="Times New Roman" w:cs="Times New Roman"/>
          <w:i/>
          <w:iCs/>
        </w:rPr>
        <w:t>help</w:t>
      </w:r>
      <w:r w:rsidRPr="00377E77">
        <w:rPr>
          <w:rFonts w:ascii="Times New Roman" w:hAnsi="Times New Roman" w:cs="Times New Roman"/>
          <w:i/>
          <w:iCs/>
        </w:rPr>
        <w:tab/>
      </w:r>
      <w:r w:rsidRPr="00377E77">
        <w:rPr>
          <w:rFonts w:ascii="Times New Roman" w:hAnsi="Times New Roman" w:cs="Times New Roman"/>
          <w:i/>
          <w:iCs/>
        </w:rPr>
        <w:tab/>
      </w:r>
      <w:r w:rsidRPr="00377E77">
        <w:rPr>
          <w:rFonts w:ascii="Times New Roman" w:hAnsi="Times New Roman" w:cs="Times New Roman"/>
          <w:i/>
          <w:iCs/>
        </w:rPr>
        <w:tab/>
      </w:r>
      <w:r w:rsidRPr="00377E77">
        <w:rPr>
          <w:rFonts w:ascii="Times New Roman" w:hAnsi="Times New Roman" w:cs="Times New Roman"/>
        </w:rPr>
        <w:t xml:space="preserve">  (b) </w:t>
      </w:r>
      <w:r w:rsidRPr="00377E77">
        <w:rPr>
          <w:rFonts w:ascii="Times New Roman" w:hAnsi="Times New Roman" w:cs="Times New Roman"/>
          <w:i/>
          <w:iCs/>
        </w:rPr>
        <w:t>help-ed</w:t>
      </w:r>
      <w:r w:rsidRPr="00377E77">
        <w:rPr>
          <w:rFonts w:ascii="Times New Roman" w:hAnsi="Times New Roman" w:cs="Times New Roman"/>
        </w:rPr>
        <w:tab/>
        <w:t xml:space="preserve">                       (c) </w:t>
      </w:r>
      <w:r w:rsidRPr="00377E77">
        <w:rPr>
          <w:rFonts w:ascii="Times New Roman" w:hAnsi="Times New Roman" w:cs="Times New Roman"/>
          <w:i/>
          <w:iCs/>
        </w:rPr>
        <w:t>help-ed</w:t>
      </w:r>
    </w:p>
    <w:p w14:paraId="3106530C" w14:textId="7F127BF8" w:rsidR="00377E77" w:rsidRPr="00377E77" w:rsidRDefault="00377E77" w:rsidP="00377E77">
      <w:pPr>
        <w:spacing w:line="240" w:lineRule="auto"/>
        <w:rPr>
          <w:rFonts w:ascii="Times New Roman" w:hAnsi="Times New Roman" w:cs="Times New Roman"/>
          <w:sz w:val="20"/>
          <w:szCs w:val="20"/>
        </w:rPr>
      </w:pPr>
      <w:r w:rsidRPr="00377E77">
        <w:rPr>
          <w:rFonts w:ascii="Times New Roman" w:hAnsi="Times New Roman" w:cs="Times New Roman"/>
        </w:rPr>
        <w:t xml:space="preserve"> help</w:t>
      </w:r>
      <w:r w:rsidRPr="00377E77">
        <w:rPr>
          <w:rFonts w:ascii="Times New Roman" w:hAnsi="Times New Roman" w:cs="Times New Roman"/>
        </w:rPr>
        <w:t>.</w:t>
      </w:r>
      <w:r w:rsidRPr="00377E77">
        <w:rPr>
          <w:rFonts w:ascii="Times New Roman" w:hAnsi="Times New Roman" w:cs="Times New Roman"/>
          <w:sz w:val="20"/>
          <w:szCs w:val="20"/>
        </w:rPr>
        <w:t>INF</w:t>
      </w:r>
      <w:r w:rsidRPr="00377E77">
        <w:rPr>
          <w:rFonts w:ascii="Times New Roman" w:hAnsi="Times New Roman" w:cs="Times New Roman"/>
        </w:rPr>
        <w:tab/>
      </w:r>
      <w:r>
        <w:rPr>
          <w:rFonts w:ascii="Times New Roman" w:hAnsi="Times New Roman" w:cs="Times New Roman"/>
        </w:rPr>
        <w:t xml:space="preserve">  </w:t>
      </w:r>
      <w:r w:rsidRPr="00377E77">
        <w:rPr>
          <w:rFonts w:ascii="Times New Roman" w:hAnsi="Times New Roman" w:cs="Times New Roman"/>
        </w:rPr>
        <w:tab/>
      </w:r>
      <w:r w:rsidR="0049327D">
        <w:rPr>
          <w:rFonts w:ascii="Times New Roman" w:hAnsi="Times New Roman" w:cs="Times New Roman"/>
        </w:rPr>
        <w:tab/>
      </w:r>
      <w:r w:rsidRPr="00377E77">
        <w:rPr>
          <w:rFonts w:ascii="Times New Roman" w:hAnsi="Times New Roman" w:cs="Times New Roman"/>
        </w:rPr>
        <w:t xml:space="preserve">        help</w:t>
      </w:r>
      <w:r w:rsidRPr="00377E77">
        <w:rPr>
          <w:rFonts w:ascii="Times New Roman" w:hAnsi="Times New Roman" w:cs="Times New Roman"/>
        </w:rPr>
        <w:t>-</w:t>
      </w:r>
      <w:r w:rsidRPr="00377E77">
        <w:rPr>
          <w:rFonts w:ascii="Times New Roman" w:hAnsi="Times New Roman" w:cs="Times New Roman"/>
          <w:sz w:val="20"/>
          <w:szCs w:val="20"/>
        </w:rPr>
        <w:t>PAST</w:t>
      </w:r>
      <w:r w:rsidRPr="00377E77">
        <w:rPr>
          <w:rFonts w:ascii="Times New Roman" w:hAnsi="Times New Roman" w:cs="Times New Roman"/>
          <w:sz w:val="20"/>
          <w:szCs w:val="20"/>
        </w:rPr>
        <w:t xml:space="preserve">                 </w:t>
      </w:r>
      <w:r w:rsidR="0049327D">
        <w:rPr>
          <w:rFonts w:ascii="Times New Roman" w:hAnsi="Times New Roman" w:cs="Times New Roman"/>
          <w:sz w:val="20"/>
          <w:szCs w:val="20"/>
        </w:rPr>
        <w:t xml:space="preserve">       </w:t>
      </w:r>
      <w:r w:rsidRPr="00377E77">
        <w:rPr>
          <w:rFonts w:ascii="Times New Roman" w:hAnsi="Times New Roman" w:cs="Times New Roman"/>
          <w:sz w:val="20"/>
          <w:szCs w:val="20"/>
        </w:rPr>
        <w:t xml:space="preserve">    </w:t>
      </w:r>
      <w:r w:rsidRPr="00377E77">
        <w:rPr>
          <w:rFonts w:ascii="Times New Roman" w:hAnsi="Times New Roman" w:cs="Times New Roman"/>
          <w:szCs w:val="22"/>
        </w:rPr>
        <w:t xml:space="preserve"> help</w:t>
      </w:r>
      <w:r w:rsidRPr="00377E77">
        <w:rPr>
          <w:rFonts w:ascii="Times New Roman" w:hAnsi="Times New Roman" w:cs="Times New Roman"/>
          <w:sz w:val="20"/>
          <w:szCs w:val="20"/>
        </w:rPr>
        <w:t>-</w:t>
      </w:r>
      <w:r w:rsidRPr="00377E77">
        <w:rPr>
          <w:rFonts w:ascii="Times New Roman" w:hAnsi="Times New Roman" w:cs="Times New Roman"/>
          <w:sz w:val="20"/>
          <w:szCs w:val="20"/>
        </w:rPr>
        <w:t>PART</w:t>
      </w:r>
    </w:p>
    <w:p w14:paraId="738FEBAD" w14:textId="7FA83014" w:rsidR="00377E77" w:rsidRPr="00377E77" w:rsidRDefault="00377E77" w:rsidP="00377E77">
      <w:pPr>
        <w:spacing w:line="240" w:lineRule="auto"/>
        <w:rPr>
          <w:rFonts w:ascii="Times New Roman" w:hAnsi="Times New Roman" w:cs="Times New Roman"/>
        </w:rPr>
      </w:pPr>
      <w:r w:rsidRPr="00377E77">
        <w:rPr>
          <w:rFonts w:ascii="Times New Roman" w:hAnsi="Times New Roman" w:cs="Times New Roman"/>
        </w:rPr>
        <w:t>'help'</w:t>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t xml:space="preserve">    </w:t>
      </w:r>
      <w:r w:rsidR="0049327D">
        <w:rPr>
          <w:rFonts w:ascii="Times New Roman" w:hAnsi="Times New Roman" w:cs="Times New Roman"/>
        </w:rPr>
        <w:tab/>
        <w:t xml:space="preserve">   </w:t>
      </w:r>
      <w:r w:rsidRPr="00377E77">
        <w:rPr>
          <w:rFonts w:ascii="Times New Roman" w:hAnsi="Times New Roman" w:cs="Times New Roman"/>
        </w:rPr>
        <w:t xml:space="preserve">   'did help'                               'helped'</w:t>
      </w:r>
    </w:p>
    <w:p w14:paraId="0DF17ADA" w14:textId="1525B430" w:rsidR="00377E77" w:rsidRPr="00377E77" w:rsidRDefault="00377E77" w:rsidP="00377E77">
      <w:pPr>
        <w:jc w:val="right"/>
        <w:rPr>
          <w:rFonts w:ascii="Times New Roman" w:hAnsi="Times New Roman" w:cs="Times New Roman"/>
        </w:rPr>
      </w:pPr>
      <w:r w:rsidRPr="00377E77">
        <w:rPr>
          <w:rFonts w:ascii="Times New Roman" w:hAnsi="Times New Roman" w:cs="Times New Roman"/>
        </w:rPr>
        <w:fldChar w:fldCharType="begin"/>
      </w:r>
      <w:r w:rsidRPr="00377E77">
        <w:rPr>
          <w:rFonts w:ascii="Times New Roman" w:hAnsi="Times New Roman" w:cs="Times New Roman"/>
        </w:rPr>
        <w:instrText xml:space="preserve"> ADDIN ZOTERO_ITEM CSL_CITATION {"citationID":"zZvpILGp","properties":{"formattedCitation":"({\\i{}Conjugation of Help - WordReference.Com}, n.d.)","plainCitation":"(Conjugation of Help - WordReference.Com, n.d.)","noteIndex":0},"citationItems":[{"id":415,"uris":["http://zotero.org/users/14179561/items/DQLA98G2"],"itemData":{"id":415,"type":"webpage","title":"Conjugation of help - WordReference.com","URL":"https://www.wordreference.com/conj/enverbs.aspx?v=help","accessed":{"date-parts":[["2024",12,11]]}}}],"schema":"https://github.com/citation-style-language/schema/raw/master/csl-citation.json"} </w:instrText>
      </w:r>
      <w:r w:rsidRPr="00377E77">
        <w:rPr>
          <w:rFonts w:ascii="Times New Roman" w:hAnsi="Times New Roman" w:cs="Times New Roman"/>
        </w:rPr>
        <w:fldChar w:fldCharType="separate"/>
      </w:r>
      <w:r w:rsidRPr="00377E77">
        <w:rPr>
          <w:rFonts w:ascii="Times New Roman" w:hAnsi="Times New Roman" w:cs="Times New Roman"/>
          <w:color w:val="000000"/>
        </w:rPr>
        <w:t>(</w:t>
      </w:r>
      <w:r w:rsidRPr="00377E77">
        <w:rPr>
          <w:rFonts w:ascii="Times New Roman" w:hAnsi="Times New Roman" w:cs="Times New Roman"/>
          <w:i/>
          <w:iCs/>
          <w:color w:val="000000"/>
        </w:rPr>
        <w:t>WordReference.com</w:t>
      </w:r>
      <w:r w:rsidRPr="00377E77">
        <w:rPr>
          <w:rFonts w:ascii="Times New Roman" w:hAnsi="Times New Roman" w:cs="Times New Roman"/>
          <w:color w:val="000000"/>
        </w:rPr>
        <w:t>, n.d.)</w:t>
      </w:r>
      <w:r w:rsidRPr="00377E77">
        <w:rPr>
          <w:rFonts w:ascii="Times New Roman" w:hAnsi="Times New Roman" w:cs="Times New Roman"/>
        </w:rPr>
        <w:fldChar w:fldCharType="end"/>
      </w:r>
    </w:p>
    <w:p w14:paraId="2EC771C0" w14:textId="16FB2415" w:rsidR="00377E77" w:rsidRPr="00377E77" w:rsidRDefault="00377E77" w:rsidP="00377E77">
      <w:pPr>
        <w:pStyle w:val="Bibliography"/>
        <w:ind w:left="0" w:firstLine="0"/>
        <w:rPr>
          <w:rFonts w:ascii="Times New Roman" w:hAnsi="Times New Roman" w:cs="Times New Roman"/>
        </w:rPr>
      </w:pPr>
      <w:r w:rsidRPr="00377E77">
        <w:rPr>
          <w:rFonts w:ascii="Times New Roman" w:hAnsi="Times New Roman" w:cs="Times New Roman"/>
        </w:rPr>
        <w:tab/>
        <w:t xml:space="preserve">As mentioned before, strong verbs </w:t>
      </w:r>
      <w:proofErr w:type="gramStart"/>
      <w:r w:rsidRPr="00377E77">
        <w:rPr>
          <w:rFonts w:ascii="Times New Roman" w:hAnsi="Times New Roman" w:cs="Times New Roman"/>
        </w:rPr>
        <w:t>are considered to be</w:t>
      </w:r>
      <w:proofErr w:type="gramEnd"/>
      <w:r w:rsidRPr="00377E77">
        <w:rPr>
          <w:rFonts w:ascii="Times New Roman" w:hAnsi="Times New Roman" w:cs="Times New Roman"/>
        </w:rPr>
        <w:t xml:space="preserve"> a closed class. Around 320 strong verbs are attested in Old English </w:t>
      </w:r>
      <w:r w:rsidRPr="00377E77">
        <w:rPr>
          <w:rFonts w:ascii="Times New Roman" w:hAnsi="Times New Roman" w:cs="Times New Roman"/>
        </w:rPr>
        <w:fldChar w:fldCharType="begin"/>
      </w:r>
      <w:r w:rsidRPr="00377E77">
        <w:rPr>
          <w:rFonts w:ascii="Times New Roman" w:hAnsi="Times New Roman" w:cs="Times New Roman"/>
        </w:rPr>
        <w:instrText xml:space="preserve"> ADDIN ZOTERO_ITEM CSL_CITATION {"citationID":"aJv6kNi2","properties":{"formattedCitation":"(Pound, 1898)","plainCitation":"(Pound, 1898)","noteIndex":0},"citationItems":[{"id":407,"uris":["http://zotero.org/users/14179561/items/YKNAHMDH"],"itemData":{"id":407,"type":"book","language":"en","note":"Google-Books-ID: EHoKAAAAIAAJ","number-of-pages":"28","publisher":"University of Chicago Press","source":"Google Books","title":"A List of Strong Verbs and Preterite Present Verbs in Anglo-Saxon","author":[{"family":"Pound","given":"Louise"}],"issued":{"date-parts":[["1898"]]}}}],"schema":"https://github.com/citation-style-language/schema/raw/master/csl-citation.json"} </w:instrText>
      </w:r>
      <w:r w:rsidRPr="00377E77">
        <w:rPr>
          <w:rFonts w:ascii="Times New Roman" w:hAnsi="Times New Roman" w:cs="Times New Roman"/>
        </w:rPr>
        <w:fldChar w:fldCharType="separate"/>
      </w:r>
      <w:r w:rsidRPr="00377E77">
        <w:rPr>
          <w:rFonts w:ascii="Times New Roman" w:hAnsi="Times New Roman" w:cs="Times New Roman"/>
          <w:noProof/>
        </w:rPr>
        <w:t>(Pound, 1898)</w:t>
      </w:r>
      <w:r w:rsidRPr="00377E77">
        <w:rPr>
          <w:rFonts w:ascii="Times New Roman" w:hAnsi="Times New Roman" w:cs="Times New Roman"/>
        </w:rPr>
        <w:fldChar w:fldCharType="end"/>
      </w:r>
      <w:r w:rsidRPr="00377E77">
        <w:rPr>
          <w:rFonts w:ascii="Times New Roman" w:hAnsi="Times New Roman" w:cs="Times New Roman"/>
        </w:rPr>
        <w:t xml:space="preserve">, while only 250 still exist in regular use in Modern English </w:t>
      </w:r>
      <w:r w:rsidRPr="00377E77">
        <w:rPr>
          <w:rFonts w:ascii="Times New Roman" w:hAnsi="Times New Roman" w:cs="Times New Roman"/>
        </w:rPr>
        <w:fldChar w:fldCharType="begin"/>
      </w:r>
      <w:r w:rsidRPr="00377E77">
        <w:rPr>
          <w:rFonts w:ascii="Times New Roman" w:hAnsi="Times New Roman" w:cs="Times New Roman"/>
        </w:rPr>
        <w:instrText xml:space="preserve"> ADDIN ZOTERO_ITEM CSL_CITATION {"citationID":"xybFTUAs","properties":{"formattedCitation":"(Quirk, 2012)","plainCitation":"(Quirk, 2012)","noteIndex":0},"citationItems":[{"id":413,"uris":["http://zotero.org/users/14179561/items/PKFIZTRP"],"itemData":{"id":413,"type":"book","edition":"24. impression","event-place":"Harlow, Essex","ISBN":"978-0-582-51734-9","language":"eng","number-of-pages":"1779","publisher":"Longman, Pearson Education","publisher-place":"Harlow, Essex","source":"K10plus ISBN","title":"A comprehensive grammar of the English language","editor":[{"family":"Quirk","given":"Randolph"}],"issued":{"date-parts":[["2012"]]}}}],"schema":"https://github.com/citation-style-language/schema/raw/master/csl-citation.json"} </w:instrText>
      </w:r>
      <w:r w:rsidRPr="00377E77">
        <w:rPr>
          <w:rFonts w:ascii="Times New Roman" w:hAnsi="Times New Roman" w:cs="Times New Roman"/>
        </w:rPr>
        <w:fldChar w:fldCharType="separate"/>
      </w:r>
      <w:r w:rsidRPr="00377E77">
        <w:rPr>
          <w:rFonts w:ascii="Times New Roman" w:hAnsi="Times New Roman" w:cs="Times New Roman"/>
          <w:noProof/>
        </w:rPr>
        <w:t>(Quirk, 2012)</w:t>
      </w:r>
      <w:r w:rsidRPr="00377E77">
        <w:rPr>
          <w:rFonts w:ascii="Times New Roman" w:hAnsi="Times New Roman" w:cs="Times New Roman"/>
        </w:rPr>
        <w:fldChar w:fldCharType="end"/>
      </w:r>
      <w:r w:rsidRPr="00377E77">
        <w:rPr>
          <w:rFonts w:ascii="Times New Roman" w:hAnsi="Times New Roman" w:cs="Times New Roman"/>
        </w:rPr>
        <w:t xml:space="preserve">. Most Modern English irregular verbs can be traced directly to Old English </w:t>
      </w:r>
      <w:r w:rsidRPr="00377E77">
        <w:rPr>
          <w:rFonts w:ascii="Times New Roman" w:hAnsi="Times New Roman" w:cs="Times New Roman"/>
        </w:rPr>
        <w:fldChar w:fldCharType="begin"/>
      </w:r>
      <w:r w:rsidRPr="00377E77">
        <w:rPr>
          <w:rFonts w:ascii="Times New Roman" w:hAnsi="Times New Roman" w:cs="Times New Roman"/>
        </w:rPr>
        <w:instrText xml:space="preserve"> ADDIN ZOTERO_ITEM CSL_CITATION {"citationID":"n5TIQufl","properties":{"formattedCitation":"(Bybee &amp; Moder, 1983)","plainCitation":"(Bybee &amp; Moder, 1983)","noteIndex":0},"citationItems":[{"id":315,"uris":["http://zotero.org/users/14179561/items/DJGU9ZYN"],"itemData":{"id":315,"type":"article-journal","abstract":"The most productive class of strong verbs in English is that exemplified by the verb string/strung. Both historical and experimental evidence show that the class is phonologically defined. However, the members do not share a single set of phonological features. Rather, the class is organized around a prototypical member (in the sense of Rosch 1978), to which the other members stand in a family-resemblance relation (in the sense of Wittgenstein 1953). The defining attributes of the class include the final consonants as well as the initial consonants and consonant clusters, and to a lesser extent the vowel of the base verb. The organization of the formal aspects of linguistic units is shown to follow the same principles as the organization of the content of the linguistic units. The phonological shapes of verbs in morphological classes can be organized into natural categories, like other natural and cultural objects.","container-title":"Language","DOI":"10.2307/413574","ISSN":"0097-8507","issue":"2","note":"publisher: Linguistic Society of America","page":"251-270","source":"JSTOR","title":"Morphological Classes as Natural Categories","volume":"59","author":[{"family":"Bybee","given":"Joan L."},{"family":"Moder","given":"Carol Lynn"}],"issued":{"date-parts":[["1983"]]}}}],"schema":"https://github.com/citation-style-language/schema/raw/master/csl-citation.json"} </w:instrText>
      </w:r>
      <w:r w:rsidRPr="00377E77">
        <w:rPr>
          <w:rFonts w:ascii="Times New Roman" w:hAnsi="Times New Roman" w:cs="Times New Roman"/>
        </w:rPr>
        <w:fldChar w:fldCharType="separate"/>
      </w:r>
      <w:r w:rsidRPr="00377E77">
        <w:rPr>
          <w:rFonts w:ascii="Times New Roman" w:hAnsi="Times New Roman" w:cs="Times New Roman"/>
          <w:noProof/>
        </w:rPr>
        <w:t>(Bybee &amp; Moder, 1983)</w:t>
      </w:r>
      <w:r w:rsidRPr="00377E77">
        <w:rPr>
          <w:rFonts w:ascii="Times New Roman" w:hAnsi="Times New Roman" w:cs="Times New Roman"/>
        </w:rPr>
        <w:fldChar w:fldCharType="end"/>
      </w:r>
      <w:r w:rsidRPr="00377E77">
        <w:rPr>
          <w:rFonts w:ascii="Times New Roman" w:hAnsi="Times New Roman" w:cs="Times New Roman"/>
        </w:rPr>
        <w:t xml:space="preserve">, such as </w:t>
      </w:r>
      <w:r w:rsidRPr="00377E77">
        <w:rPr>
          <w:rFonts w:ascii="Times New Roman" w:hAnsi="Times New Roman" w:cs="Times New Roman"/>
          <w:i/>
          <w:iCs/>
        </w:rPr>
        <w:t xml:space="preserve">drive, </w:t>
      </w:r>
      <w:r w:rsidRPr="00377E77">
        <w:rPr>
          <w:rFonts w:ascii="Times New Roman" w:hAnsi="Times New Roman" w:cs="Times New Roman"/>
        </w:rPr>
        <w:t xml:space="preserve">which still uses base modification in the past tense. </w:t>
      </w:r>
    </w:p>
    <w:p w14:paraId="7695B6A1" w14:textId="74CC4BB4" w:rsidR="00377E77" w:rsidRPr="00377E77" w:rsidRDefault="00377E77" w:rsidP="00377E77">
      <w:pPr>
        <w:spacing w:line="240" w:lineRule="auto"/>
        <w:rPr>
          <w:rFonts w:ascii="Times New Roman" w:hAnsi="Times New Roman" w:cs="Times New Roman"/>
          <w:i/>
          <w:iCs/>
        </w:rPr>
      </w:pPr>
      <w:r w:rsidRPr="00377E77">
        <w:rPr>
          <w:rFonts w:ascii="Times New Roman" w:hAnsi="Times New Roman" w:cs="Times New Roman"/>
        </w:rPr>
        <w:t>3</w:t>
      </w:r>
      <w:r w:rsidRPr="00377E77">
        <w:rPr>
          <w:rFonts w:ascii="Times New Roman" w:hAnsi="Times New Roman" w:cs="Times New Roman"/>
        </w:rPr>
        <w:t xml:space="preserve">(a) </w:t>
      </w:r>
      <w:proofErr w:type="spellStart"/>
      <w:r w:rsidRPr="00377E77">
        <w:rPr>
          <w:rFonts w:ascii="Times New Roman" w:hAnsi="Times New Roman" w:cs="Times New Roman"/>
          <w:i/>
          <w:iCs/>
        </w:rPr>
        <w:t>draiv</w:t>
      </w:r>
      <w:proofErr w:type="spellEnd"/>
      <w:r w:rsidRPr="00377E77">
        <w:rPr>
          <w:rFonts w:ascii="Times New Roman" w:hAnsi="Times New Roman" w:cs="Times New Roman"/>
          <w:i/>
          <w:iCs/>
        </w:rPr>
        <w:tab/>
      </w:r>
      <w:r w:rsidRPr="00377E77">
        <w:rPr>
          <w:rFonts w:ascii="Times New Roman" w:hAnsi="Times New Roman" w:cs="Times New Roman"/>
          <w:i/>
          <w:iCs/>
        </w:rPr>
        <w:tab/>
      </w:r>
      <w:r w:rsidRPr="00377E77">
        <w:rPr>
          <w:rFonts w:ascii="Times New Roman" w:hAnsi="Times New Roman" w:cs="Times New Roman"/>
          <w:i/>
          <w:iCs/>
        </w:rPr>
        <w:tab/>
      </w:r>
      <w:r w:rsidRPr="00377E77">
        <w:rPr>
          <w:rFonts w:ascii="Times New Roman" w:hAnsi="Times New Roman" w:cs="Times New Roman"/>
        </w:rPr>
        <w:t xml:space="preserve">  (b) </w:t>
      </w:r>
      <w:proofErr w:type="spellStart"/>
      <w:r w:rsidRPr="00377E77">
        <w:rPr>
          <w:rFonts w:ascii="Times New Roman" w:hAnsi="Times New Roman" w:cs="Times New Roman"/>
          <w:i/>
          <w:iCs/>
        </w:rPr>
        <w:t>drouv</w:t>
      </w:r>
      <w:proofErr w:type="spellEnd"/>
      <w:r w:rsidRPr="00377E77">
        <w:rPr>
          <w:rFonts w:ascii="Times New Roman" w:hAnsi="Times New Roman" w:cs="Times New Roman"/>
        </w:rPr>
        <w:tab/>
        <w:t xml:space="preserve">                       </w:t>
      </w:r>
    </w:p>
    <w:p w14:paraId="688C44D5" w14:textId="0C738851" w:rsidR="00377E77" w:rsidRPr="00377E77" w:rsidRDefault="00377E77" w:rsidP="00377E77">
      <w:pPr>
        <w:spacing w:line="240" w:lineRule="auto"/>
        <w:rPr>
          <w:rFonts w:ascii="Times New Roman" w:hAnsi="Times New Roman" w:cs="Times New Roman"/>
        </w:rPr>
      </w:pPr>
      <w:r w:rsidRPr="00377E77">
        <w:rPr>
          <w:rFonts w:ascii="Times New Roman" w:hAnsi="Times New Roman" w:cs="Times New Roman"/>
        </w:rPr>
        <w:t xml:space="preserve"> </w:t>
      </w:r>
      <w:r w:rsidRPr="00377E77">
        <w:rPr>
          <w:rFonts w:ascii="Times New Roman" w:hAnsi="Times New Roman" w:cs="Times New Roman"/>
        </w:rPr>
        <w:t>drive.</w:t>
      </w:r>
      <w:r w:rsidRPr="00377E77">
        <w:rPr>
          <w:rFonts w:ascii="Times New Roman" w:hAnsi="Times New Roman" w:cs="Times New Roman"/>
          <w:sz w:val="20"/>
          <w:szCs w:val="20"/>
        </w:rPr>
        <w:t>INF</w:t>
      </w:r>
      <w:r w:rsidRPr="00377E77">
        <w:rPr>
          <w:rFonts w:ascii="Times New Roman" w:hAnsi="Times New Roman" w:cs="Times New Roman"/>
          <w:sz w:val="20"/>
          <w:szCs w:val="20"/>
        </w:rPr>
        <w:tab/>
      </w:r>
      <w:r w:rsidRPr="00377E77">
        <w:rPr>
          <w:rFonts w:ascii="Times New Roman" w:hAnsi="Times New Roman" w:cs="Times New Roman"/>
        </w:rPr>
        <w:tab/>
      </w:r>
      <w:r w:rsidRPr="00377E77">
        <w:rPr>
          <w:rFonts w:ascii="Times New Roman" w:hAnsi="Times New Roman" w:cs="Times New Roman"/>
        </w:rPr>
        <w:tab/>
        <w:t xml:space="preserve">        </w:t>
      </w:r>
      <w:proofErr w:type="spellStart"/>
      <w:r w:rsidRPr="00377E77">
        <w:rPr>
          <w:rFonts w:ascii="Times New Roman" w:hAnsi="Times New Roman" w:cs="Times New Roman"/>
        </w:rPr>
        <w:t>drive</w:t>
      </w:r>
      <w:r w:rsidRPr="00377E77">
        <w:rPr>
          <w:rFonts w:ascii="Times New Roman" w:hAnsi="Times New Roman" w:cs="Times New Roman"/>
        </w:rPr>
        <w:t>.</w:t>
      </w:r>
      <w:r w:rsidRPr="00377E77">
        <w:rPr>
          <w:rFonts w:ascii="Times New Roman" w:hAnsi="Times New Roman" w:cs="Times New Roman"/>
          <w:sz w:val="20"/>
          <w:szCs w:val="20"/>
        </w:rPr>
        <w:t>P</w:t>
      </w:r>
      <w:r w:rsidRPr="00377E77">
        <w:rPr>
          <w:rFonts w:ascii="Times New Roman" w:hAnsi="Times New Roman" w:cs="Times New Roman"/>
          <w:sz w:val="20"/>
          <w:szCs w:val="20"/>
        </w:rPr>
        <w:t>AST</w:t>
      </w:r>
      <w:proofErr w:type="spellEnd"/>
      <w:r w:rsidRPr="00377E77">
        <w:rPr>
          <w:rFonts w:ascii="Times New Roman" w:hAnsi="Times New Roman" w:cs="Times New Roman"/>
          <w:sz w:val="20"/>
          <w:szCs w:val="20"/>
        </w:rPr>
        <w:t xml:space="preserve">                      </w:t>
      </w:r>
    </w:p>
    <w:p w14:paraId="5B208C91" w14:textId="4CDA8C44" w:rsidR="00377E77" w:rsidRPr="00377E77" w:rsidRDefault="00377E77" w:rsidP="00377E77">
      <w:pPr>
        <w:spacing w:line="240" w:lineRule="auto"/>
        <w:rPr>
          <w:rFonts w:ascii="Times New Roman" w:hAnsi="Times New Roman" w:cs="Times New Roman"/>
        </w:rPr>
      </w:pPr>
      <w:r w:rsidRPr="00377E77">
        <w:rPr>
          <w:rFonts w:ascii="Times New Roman" w:hAnsi="Times New Roman" w:cs="Times New Roman"/>
        </w:rPr>
        <w:t>'</w:t>
      </w:r>
      <w:r w:rsidRPr="00377E77">
        <w:rPr>
          <w:rFonts w:ascii="Times New Roman" w:hAnsi="Times New Roman" w:cs="Times New Roman"/>
        </w:rPr>
        <w:t>drive</w:t>
      </w:r>
      <w:r w:rsidRPr="00377E77">
        <w:rPr>
          <w:rFonts w:ascii="Times New Roman" w:hAnsi="Times New Roman" w:cs="Times New Roman"/>
        </w:rPr>
        <w:t>'</w:t>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ab/>
      </w:r>
      <w:r w:rsidRPr="00377E77">
        <w:rPr>
          <w:rFonts w:ascii="Times New Roman" w:hAnsi="Times New Roman" w:cs="Times New Roman"/>
        </w:rPr>
        <w:t xml:space="preserve">           </w:t>
      </w:r>
      <w:r w:rsidRPr="00377E77">
        <w:rPr>
          <w:rFonts w:ascii="Times New Roman" w:hAnsi="Times New Roman" w:cs="Times New Roman"/>
        </w:rPr>
        <w:t xml:space="preserve">       'di</w:t>
      </w:r>
      <w:r w:rsidRPr="00377E77">
        <w:rPr>
          <w:rFonts w:ascii="Times New Roman" w:hAnsi="Times New Roman" w:cs="Times New Roman"/>
        </w:rPr>
        <w:t>d drive</w:t>
      </w:r>
      <w:r w:rsidRPr="00377E77">
        <w:rPr>
          <w:rFonts w:ascii="Times New Roman" w:hAnsi="Times New Roman" w:cs="Times New Roman"/>
        </w:rPr>
        <w:t xml:space="preserve">'             </w:t>
      </w:r>
    </w:p>
    <w:p w14:paraId="05720B4C" w14:textId="48D24464" w:rsidR="00377E77" w:rsidRPr="00377E77" w:rsidRDefault="00377E77" w:rsidP="00377E77">
      <w:pPr>
        <w:jc w:val="right"/>
        <w:rPr>
          <w:rFonts w:ascii="Times New Roman" w:hAnsi="Times New Roman" w:cs="Times New Roman"/>
        </w:rPr>
      </w:pPr>
      <w:r w:rsidRPr="00377E77">
        <w:rPr>
          <w:rFonts w:ascii="Times New Roman" w:hAnsi="Times New Roman" w:cs="Times New Roman"/>
        </w:rPr>
        <w:fldChar w:fldCharType="begin"/>
      </w:r>
      <w:r w:rsidRPr="00377E77">
        <w:rPr>
          <w:rFonts w:ascii="Times New Roman" w:hAnsi="Times New Roman" w:cs="Times New Roman"/>
        </w:rPr>
        <w:instrText xml:space="preserve"> ADDIN ZOTERO_ITEM CSL_CITATION {"citationID":"eYmcqODi","properties":{"formattedCitation":"({\\i{}Conjugation of Drive - WordReference.Com}, n.d.)","plainCitation":"(Conjugation of Drive - WordReference.Com, n.d.)","noteIndex":0},"citationItems":[{"id":417,"uris":["http://zotero.org/users/14179561/items/I2478G8B"],"itemData":{"id":417,"type":"webpage","title":"Conjugation of drive - WordReference.com","URL":"https://www.wordreference.com/conj/enverbs.aspx?v=drive","accessed":{"date-parts":[["2024",12,11]]}},"label":"page"}],"schema":"https://github.com/citation-style-language/schema/raw/master/csl-citation.json"} </w:instrText>
      </w:r>
      <w:r w:rsidRPr="00377E77">
        <w:rPr>
          <w:rFonts w:ascii="Times New Roman" w:hAnsi="Times New Roman" w:cs="Times New Roman"/>
        </w:rPr>
        <w:fldChar w:fldCharType="separate"/>
      </w:r>
      <w:r w:rsidRPr="00377E77">
        <w:rPr>
          <w:rFonts w:ascii="Times New Roman" w:hAnsi="Times New Roman" w:cs="Times New Roman"/>
          <w:color w:val="000000"/>
        </w:rPr>
        <w:t>(</w:t>
      </w:r>
      <w:r w:rsidRPr="00377E77">
        <w:rPr>
          <w:rFonts w:ascii="Times New Roman" w:hAnsi="Times New Roman" w:cs="Times New Roman"/>
          <w:i/>
          <w:iCs/>
          <w:color w:val="000000"/>
        </w:rPr>
        <w:t>WordReference.com</w:t>
      </w:r>
      <w:r w:rsidRPr="00377E77">
        <w:rPr>
          <w:rFonts w:ascii="Times New Roman" w:hAnsi="Times New Roman" w:cs="Times New Roman"/>
          <w:color w:val="000000"/>
        </w:rPr>
        <w:t>, n.d.)</w:t>
      </w:r>
      <w:r w:rsidRPr="00377E77">
        <w:rPr>
          <w:rFonts w:ascii="Times New Roman" w:hAnsi="Times New Roman" w:cs="Times New Roman"/>
        </w:rPr>
        <w:fldChar w:fldCharType="end"/>
      </w:r>
      <w:r w:rsidRPr="00377E77">
        <w:rPr>
          <w:rFonts w:ascii="Times New Roman" w:hAnsi="Times New Roman" w:cs="Times New Roman"/>
        </w:rPr>
        <w:t xml:space="preserve">                 </w:t>
      </w:r>
    </w:p>
    <w:p w14:paraId="23FBA635" w14:textId="77777777" w:rsidR="00377E77" w:rsidRPr="00377E77" w:rsidRDefault="00377E77" w:rsidP="00377E77">
      <w:pPr>
        <w:rPr>
          <w:rFonts w:ascii="Times New Roman" w:hAnsi="Times New Roman" w:cs="Times New Roman"/>
        </w:rPr>
      </w:pPr>
      <w:r w:rsidRPr="00377E77">
        <w:rPr>
          <w:rFonts w:ascii="Times New Roman" w:hAnsi="Times New Roman" w:cs="Times New Roman"/>
        </w:rPr>
        <w:t xml:space="preserve">While rare, few cases have been attested where historically weak verbs have taken on an additional strong past tense form. An example is </w:t>
      </w:r>
      <w:r w:rsidRPr="00377E77">
        <w:rPr>
          <w:rFonts w:ascii="Times New Roman" w:hAnsi="Times New Roman" w:cs="Times New Roman"/>
          <w:i/>
          <w:iCs/>
        </w:rPr>
        <w:t>sneak</w:t>
      </w:r>
      <w:r w:rsidRPr="00377E77">
        <w:rPr>
          <w:rFonts w:ascii="Times New Roman" w:hAnsi="Times New Roman" w:cs="Times New Roman"/>
        </w:rPr>
        <w:t xml:space="preserve">: </w:t>
      </w:r>
    </w:p>
    <w:p w14:paraId="636D52D8" w14:textId="1162716D" w:rsidR="00377E77" w:rsidRPr="00377E77" w:rsidRDefault="00377E77" w:rsidP="00377E77">
      <w:pPr>
        <w:spacing w:line="240" w:lineRule="auto"/>
        <w:rPr>
          <w:rFonts w:ascii="Times New Roman" w:eastAsia="Times New Roman" w:hAnsi="Times New Roman" w:cs="Times New Roman"/>
          <w:color w:val="000000"/>
          <w:szCs w:val="22"/>
          <w:lang w:eastAsia="en-US"/>
        </w:rPr>
      </w:pPr>
      <w:r w:rsidRPr="00377E77">
        <w:rPr>
          <w:rFonts w:ascii="Times New Roman" w:eastAsia="Times New Roman" w:hAnsi="Times New Roman" w:cs="Times New Roman"/>
          <w:color w:val="000000"/>
          <w:szCs w:val="22"/>
          <w:lang w:eastAsia="en-US"/>
        </w:rPr>
        <w:t>4</w:t>
      </w:r>
      <w:r w:rsidRPr="00377E77">
        <w:rPr>
          <w:rFonts w:ascii="Times New Roman" w:eastAsia="Times New Roman" w:hAnsi="Times New Roman" w:cs="Times New Roman"/>
          <w:color w:val="000000"/>
          <w:szCs w:val="22"/>
          <w:lang w:eastAsia="en-US"/>
        </w:rPr>
        <w:t xml:space="preserve">(a) </w:t>
      </w:r>
      <w:proofErr w:type="spellStart"/>
      <w:r w:rsidRPr="00377E77">
        <w:rPr>
          <w:rFonts w:ascii="Times New Roman" w:eastAsia="Times New Roman" w:hAnsi="Times New Roman" w:cs="Times New Roman"/>
          <w:i/>
          <w:iCs/>
          <w:color w:val="000000"/>
          <w:szCs w:val="22"/>
          <w:lang w:eastAsia="en-US"/>
        </w:rPr>
        <w:t>snik</w:t>
      </w:r>
      <w:proofErr w:type="spellEnd"/>
      <w:r w:rsidRPr="00377E77">
        <w:rPr>
          <w:rFonts w:ascii="Times New Roman" w:eastAsia="Times New Roman" w:hAnsi="Times New Roman" w:cs="Times New Roman"/>
          <w:i/>
          <w:iCs/>
          <w:color w:val="000000"/>
          <w:szCs w:val="22"/>
          <w:lang w:eastAsia="en-US"/>
        </w:rPr>
        <w:t xml:space="preserve">                                         </w:t>
      </w:r>
      <w:r w:rsidRPr="00377E77">
        <w:rPr>
          <w:rFonts w:ascii="Times New Roman" w:eastAsia="Times New Roman" w:hAnsi="Times New Roman" w:cs="Times New Roman"/>
          <w:color w:val="000000"/>
          <w:szCs w:val="22"/>
          <w:lang w:eastAsia="en-US"/>
        </w:rPr>
        <w:t xml:space="preserve">(b) </w:t>
      </w:r>
      <w:proofErr w:type="spellStart"/>
      <w:r w:rsidRPr="00377E77">
        <w:rPr>
          <w:rFonts w:ascii="Times New Roman" w:eastAsia="Times New Roman" w:hAnsi="Times New Roman" w:cs="Times New Roman"/>
          <w:i/>
          <w:iCs/>
          <w:color w:val="000000"/>
          <w:szCs w:val="22"/>
          <w:lang w:eastAsia="en-US"/>
        </w:rPr>
        <w:t>snik</w:t>
      </w:r>
      <w:proofErr w:type="spellEnd"/>
      <w:r w:rsidRPr="00377E77">
        <w:rPr>
          <w:rFonts w:ascii="Times New Roman" w:eastAsia="Times New Roman" w:hAnsi="Times New Roman" w:cs="Times New Roman"/>
          <w:i/>
          <w:iCs/>
          <w:color w:val="000000"/>
          <w:szCs w:val="22"/>
          <w:lang w:eastAsia="en-US"/>
        </w:rPr>
        <w:t xml:space="preserve">-ed                              </w:t>
      </w:r>
      <w:r w:rsidRPr="00377E77">
        <w:rPr>
          <w:rFonts w:ascii="Times New Roman" w:eastAsia="Times New Roman" w:hAnsi="Times New Roman" w:cs="Times New Roman"/>
          <w:color w:val="000000"/>
          <w:szCs w:val="22"/>
          <w:lang w:eastAsia="en-US"/>
        </w:rPr>
        <w:t xml:space="preserve">(c) </w:t>
      </w:r>
      <w:proofErr w:type="spellStart"/>
      <w:r w:rsidRPr="00377E77">
        <w:rPr>
          <w:rFonts w:ascii="Times New Roman" w:eastAsia="Times New Roman" w:hAnsi="Times New Roman" w:cs="Times New Roman"/>
          <w:i/>
          <w:iCs/>
          <w:color w:val="000000"/>
          <w:szCs w:val="22"/>
          <w:lang w:eastAsia="en-US"/>
        </w:rPr>
        <w:t>snʌck</w:t>
      </w:r>
      <w:proofErr w:type="spellEnd"/>
    </w:p>
    <w:p w14:paraId="7410267F" w14:textId="77777777" w:rsidR="00377E77" w:rsidRPr="00377E77" w:rsidRDefault="00377E77" w:rsidP="00377E77">
      <w:pPr>
        <w:spacing w:line="240" w:lineRule="auto"/>
        <w:rPr>
          <w:rFonts w:ascii="Times New Roman" w:eastAsia="Times New Roman" w:hAnsi="Times New Roman" w:cs="Times New Roman"/>
          <w:color w:val="000000"/>
          <w:szCs w:val="22"/>
          <w:lang w:eastAsia="en-US"/>
        </w:rPr>
      </w:pPr>
      <w:r w:rsidRPr="00377E77">
        <w:rPr>
          <w:rFonts w:ascii="Times New Roman" w:eastAsia="Times New Roman" w:hAnsi="Times New Roman" w:cs="Times New Roman"/>
          <w:i/>
          <w:iCs/>
          <w:color w:val="000000"/>
          <w:szCs w:val="22"/>
          <w:lang w:eastAsia="en-US"/>
        </w:rPr>
        <w:t>      </w:t>
      </w:r>
      <w:r w:rsidRPr="00377E77">
        <w:rPr>
          <w:rFonts w:ascii="Times New Roman" w:eastAsia="Times New Roman" w:hAnsi="Times New Roman" w:cs="Times New Roman"/>
          <w:color w:val="000000"/>
          <w:szCs w:val="22"/>
          <w:lang w:eastAsia="en-US"/>
        </w:rPr>
        <w:t xml:space="preserve">sneak.INF                                 sneak-PAST                           </w:t>
      </w:r>
      <w:proofErr w:type="spellStart"/>
      <w:r w:rsidRPr="00377E77">
        <w:rPr>
          <w:rFonts w:ascii="Times New Roman" w:eastAsia="Times New Roman" w:hAnsi="Times New Roman" w:cs="Times New Roman"/>
          <w:color w:val="000000"/>
          <w:szCs w:val="22"/>
          <w:lang w:eastAsia="en-US"/>
        </w:rPr>
        <w:t>sneak.PAST</w:t>
      </w:r>
      <w:proofErr w:type="spellEnd"/>
    </w:p>
    <w:p w14:paraId="2AA1C3E9" w14:textId="77777777" w:rsidR="00377E77" w:rsidRPr="00377E77" w:rsidRDefault="00377E77" w:rsidP="00377E77">
      <w:pPr>
        <w:spacing w:line="240" w:lineRule="auto"/>
        <w:rPr>
          <w:rFonts w:ascii="Times New Roman" w:eastAsia="Times New Roman" w:hAnsi="Times New Roman" w:cs="Times New Roman"/>
          <w:color w:val="000000"/>
          <w:szCs w:val="22"/>
          <w:lang w:eastAsia="en-US"/>
        </w:rPr>
      </w:pPr>
      <w:r w:rsidRPr="00377E77">
        <w:rPr>
          <w:rFonts w:ascii="Times New Roman" w:eastAsia="Times New Roman" w:hAnsi="Times New Roman" w:cs="Times New Roman"/>
          <w:color w:val="000000"/>
          <w:szCs w:val="22"/>
          <w:lang w:eastAsia="en-US"/>
        </w:rPr>
        <w:t>      'sneak'                                      'did sneak'                              'did sneak'</w:t>
      </w:r>
    </w:p>
    <w:p w14:paraId="67F56CA7" w14:textId="460C26C1" w:rsidR="00377E77" w:rsidRPr="00377E77" w:rsidRDefault="00377E77" w:rsidP="00377E77">
      <w:pPr>
        <w:spacing w:after="240" w:line="240" w:lineRule="auto"/>
        <w:jc w:val="right"/>
        <w:rPr>
          <w:rFonts w:ascii="Times New Roman" w:eastAsia="Times New Roman" w:hAnsi="Times New Roman" w:cs="Times New Roman"/>
          <w:color w:val="000000"/>
          <w:szCs w:val="22"/>
          <w:lang w:eastAsia="en-US"/>
        </w:rPr>
      </w:pPr>
      <w:r w:rsidRPr="00377E77">
        <w:rPr>
          <w:rFonts w:ascii="Times New Roman" w:eastAsia="Times New Roman" w:hAnsi="Times New Roman" w:cs="Times New Roman"/>
          <w:color w:val="000000"/>
          <w:szCs w:val="22"/>
          <w:lang w:eastAsia="en-US"/>
        </w:rPr>
        <w:fldChar w:fldCharType="begin"/>
      </w:r>
      <w:r w:rsidRPr="00377E77">
        <w:rPr>
          <w:rFonts w:ascii="Times New Roman" w:eastAsia="Times New Roman" w:hAnsi="Times New Roman" w:cs="Times New Roman"/>
          <w:color w:val="000000"/>
          <w:szCs w:val="22"/>
          <w:lang w:eastAsia="en-US"/>
        </w:rPr>
        <w:instrText xml:space="preserve"> ADDIN ZOTERO_ITEM CSL_CITATION {"citationID":"j2BCLsqM","properties":{"formattedCitation":"({\\i{}Conjugation of Sneak - WordReference.Com}, n.d.)","plainCitation":"(Conjugation of Sneak - WordReference.Com, n.d.)","noteIndex":0},"citationItems":[{"id":419,"uris":["http://zotero.org/users/14179561/items/I7WQICWQ"],"itemData":{"id":419,"type":"webpage","title":"Conjugation of sneak - WordReference.com","URL":"https://www.wordreference.com/conj/enverbs.aspx?v=sneak","accessed":{"date-parts":[["2024",12,12]]}}}],"schema":"https://github.com/citation-style-language/schema/raw/master/csl-citation.json"} </w:instrText>
      </w:r>
      <w:r w:rsidRPr="00377E77">
        <w:rPr>
          <w:rFonts w:ascii="Times New Roman" w:eastAsia="Times New Roman" w:hAnsi="Times New Roman" w:cs="Times New Roman"/>
          <w:color w:val="000000"/>
          <w:szCs w:val="22"/>
          <w:lang w:eastAsia="en-US"/>
        </w:rPr>
        <w:fldChar w:fldCharType="separate"/>
      </w:r>
      <w:r w:rsidRPr="00377E77">
        <w:rPr>
          <w:rFonts w:ascii="Times New Roman" w:hAnsi="Times New Roman" w:cs="Times New Roman"/>
          <w:color w:val="000000"/>
        </w:rPr>
        <w:t>(</w:t>
      </w:r>
      <w:r w:rsidRPr="00377E77">
        <w:rPr>
          <w:rFonts w:ascii="Times New Roman" w:hAnsi="Times New Roman" w:cs="Times New Roman"/>
          <w:i/>
          <w:iCs/>
          <w:color w:val="000000"/>
        </w:rPr>
        <w:t>WordReference.com</w:t>
      </w:r>
      <w:r w:rsidRPr="00377E77">
        <w:rPr>
          <w:rFonts w:ascii="Times New Roman" w:hAnsi="Times New Roman" w:cs="Times New Roman"/>
          <w:color w:val="000000"/>
        </w:rPr>
        <w:t>, n.d.)</w:t>
      </w:r>
      <w:r w:rsidRPr="00377E77">
        <w:rPr>
          <w:rFonts w:ascii="Times New Roman" w:eastAsia="Times New Roman" w:hAnsi="Times New Roman" w:cs="Times New Roman"/>
          <w:color w:val="000000"/>
          <w:szCs w:val="22"/>
          <w:lang w:eastAsia="en-US"/>
        </w:rPr>
        <w:fldChar w:fldCharType="end"/>
      </w:r>
    </w:p>
    <w:p w14:paraId="6FC0CCBC" w14:textId="5636FFAB" w:rsidR="00377E77" w:rsidRPr="00377E77" w:rsidRDefault="00377E77" w:rsidP="00377E77">
      <w:pPr>
        <w:rPr>
          <w:rFonts w:ascii="Times New Roman" w:hAnsi="Times New Roman" w:cs="Times New Roman"/>
        </w:rPr>
      </w:pPr>
      <w:r w:rsidRPr="00377E77">
        <w:rPr>
          <w:rFonts w:ascii="Times New Roman" w:hAnsi="Times New Roman" w:cs="Times New Roman"/>
        </w:rPr>
        <w:tab/>
        <w:t xml:space="preserve"> In addition to sneak/snuck, </w:t>
      </w:r>
      <w:r w:rsidRPr="00377E77">
        <w:rPr>
          <w:rFonts w:ascii="Times New Roman" w:hAnsi="Times New Roman" w:cs="Times New Roman"/>
        </w:rPr>
        <w:fldChar w:fldCharType="begin"/>
      </w:r>
      <w:r w:rsidRPr="00377E77">
        <w:rPr>
          <w:rFonts w:ascii="Times New Roman" w:hAnsi="Times New Roman" w:cs="Times New Roman"/>
        </w:rPr>
        <w:instrText xml:space="preserve"> ADDIN ZOTERO_ITEM CSL_CITATION {"citationID":"mRQ88Drf","properties":{"formattedCitation":"(Horslund, 2014)","plainCitation":"(Horslund, 2014)","noteIndex":0},"citationItems":[{"id":323,"uris":["http://zotero.org/users/14179561/items/KZA5YDPA"],"itemData":{"id":323,"type":"article-journal","abstract":"Language observers may have noticed the existence of two past tense forms for the verb to sneak in American English, sneaked and snuck. Interestingly, both forms have not always coexisted; the original form is sneaked, and snuck has only recently become a real competitor for sneaked (Hogg, 1988: 31–32). The verb to drag seems to be somewhat in the same situation with the original past tense form dragged as well as the new form drug (Bybee &amp; Moder, 1983: 252). However, drug is much less frequent than snuck. Murray's (1998) study on the attitudes towards snuck and drug suggests some difference in the usage of these forms across registers.","container-title":"English Today","DOI":"10.1017/S0266078414000418","ISSN":"0266-0784, 1474-0567","issue":"4","language":"en","page":"51-58","source":"Cambridge University Press","title":"How snuck sneaked into English and drug is still dragging behind: A corpus study on the usage of new past tense forms for sneak and drag in British and American English: Tracking diachronic changes in usage across different varieties of English","title-short":"How snuck sneaked into English and drug is still dragging behind","volume":"30","author":[{"family":"Horslund","given":"Camilla Søballe"}],"issued":{"date-parts":[["2014",12]]}}}],"schema":"https://github.com/citation-style-language/schema/raw/master/csl-citation.json"} </w:instrText>
      </w:r>
      <w:r w:rsidRPr="00377E77">
        <w:rPr>
          <w:rFonts w:ascii="Times New Roman" w:hAnsi="Times New Roman" w:cs="Times New Roman"/>
        </w:rPr>
        <w:fldChar w:fldCharType="separate"/>
      </w:r>
      <w:r w:rsidRPr="00377E77">
        <w:rPr>
          <w:rFonts w:ascii="Times New Roman" w:hAnsi="Times New Roman" w:cs="Times New Roman"/>
          <w:noProof/>
        </w:rPr>
        <w:t>Horslund (2014)</w:t>
      </w:r>
      <w:r w:rsidRPr="00377E77">
        <w:rPr>
          <w:rFonts w:ascii="Times New Roman" w:hAnsi="Times New Roman" w:cs="Times New Roman"/>
        </w:rPr>
        <w:fldChar w:fldCharType="end"/>
      </w:r>
      <w:r w:rsidRPr="00377E77">
        <w:rPr>
          <w:rFonts w:ascii="Times New Roman" w:hAnsi="Times New Roman" w:cs="Times New Roman"/>
        </w:rPr>
        <w:t xml:space="preserve"> note six other verbs that have also recently done this: drag/drug, hang/hung, string/strung, stick/stuck, strike/struck, and dig/dug. While </w:t>
      </w:r>
      <w:proofErr w:type="spellStart"/>
      <w:r w:rsidRPr="00377E77">
        <w:rPr>
          <w:rFonts w:ascii="Times New Roman" w:hAnsi="Times New Roman" w:cs="Times New Roman"/>
        </w:rPr>
        <w:t>Horslund</w:t>
      </w:r>
      <w:proofErr w:type="spellEnd"/>
      <w:r w:rsidRPr="00377E77">
        <w:rPr>
          <w:rFonts w:ascii="Times New Roman" w:hAnsi="Times New Roman" w:cs="Times New Roman"/>
        </w:rPr>
        <w:t xml:space="preserve"> (2014) focuses on the semantic and dialectal differences that have influenced how these forms have been used over time, Bybee &amp; Moder (1983) are more concerned with which phonological features of strong verbs are the most productive and what the strong forms tend to look like. They claim that English morphology tends to work on the word level rather than follow strict phonological rules and theorized that natural classes of words were based around a prototype to varying degrees of similarity. This laid the groundwork for transitioning from the rule-based approach to the analogical and, eventually, stochastic models that expanded research on this topic to include computational methods. </w:t>
      </w:r>
    </w:p>
    <w:p w14:paraId="20983A19" w14:textId="142C9C2D" w:rsidR="00377E77" w:rsidRDefault="00BB48C8" w:rsidP="00377E77">
      <w:pPr>
        <w:pStyle w:val="Heading2"/>
        <w:keepNext w:val="0"/>
        <w:keepLines w:val="0"/>
        <w:widowControl w:val="0"/>
        <w:rPr>
          <w:rFonts w:ascii="Times New Roman" w:hAnsi="Times New Roman" w:cs="Times New Roman"/>
        </w:rPr>
      </w:pPr>
      <w:r>
        <w:rPr>
          <w:rFonts w:ascii="Times New Roman" w:hAnsi="Times New Roman" w:cs="Times New Roman"/>
        </w:rPr>
        <w:t>1</w:t>
      </w:r>
      <w:r w:rsidR="00560CC8" w:rsidRPr="00377E77">
        <w:rPr>
          <w:rFonts w:ascii="Times New Roman" w:hAnsi="Times New Roman" w:cs="Times New Roman"/>
        </w:rPr>
        <w:t>.2</w:t>
      </w:r>
      <w:r w:rsidR="00377E77" w:rsidRPr="00377E77">
        <w:rPr>
          <w:rFonts w:ascii="Times New Roman" w:hAnsi="Times New Roman" w:cs="Times New Roman"/>
        </w:rPr>
        <w:t xml:space="preserve"> A rule-based to an analogical model  </w:t>
      </w:r>
    </w:p>
    <w:p w14:paraId="787EBCD1" w14:textId="7709EA4A" w:rsidR="00377E77" w:rsidRPr="00377E77" w:rsidRDefault="00377E77" w:rsidP="00377E77">
      <w:pPr>
        <w:pStyle w:val="Heading2"/>
        <w:keepNext w:val="0"/>
        <w:keepLines w:val="0"/>
        <w:widowControl w:val="0"/>
        <w:rPr>
          <w:rFonts w:ascii="Times New Roman" w:hAnsi="Times New Roman" w:cs="Times New Roman"/>
        </w:rPr>
      </w:pPr>
      <w:r>
        <w:rPr>
          <w:rFonts w:ascii="Times New Roman" w:hAnsi="Times New Roman" w:cs="Times New Roman"/>
        </w:rPr>
        <w:tab/>
      </w:r>
      <w:r w:rsidRPr="00377E77">
        <w:rPr>
          <w:rFonts w:ascii="Times New Roman" w:eastAsia="Calibri" w:hAnsi="Times New Roman" w:cs="Times New Roman"/>
          <w:b w:val="0"/>
          <w:bCs w:val="0"/>
          <w:szCs w:val="22"/>
        </w:rPr>
        <w:t xml:space="preserve">In their experiment, Bybee &amp; Moder (1983) initially try to analyze verbs by placing them into categories based on phonological behavior but find the resulting phonological descriptions unsatisfactory, as they claim that verbs cannot be discretely placed into phonological categories based on how they form their past tense. Pinker (1999) also notes the difficulty in using phonological rules to describe vowel changes in the English past tense because of the notion of "family resemblance," which occurs across the entire word and not just the immediate phonological environment. An example would be explaining the pattern </w:t>
      </w:r>
      <w:r w:rsidRPr="00377E77">
        <w:rPr>
          <w:rFonts w:ascii="Times New Roman" w:hAnsi="Times New Roman" w:cs="Times New Roman"/>
          <w:b w:val="0"/>
          <w:bCs w:val="0"/>
          <w:color w:val="000000"/>
        </w:rPr>
        <w:t xml:space="preserve">/ɪ/ → </w:t>
      </w:r>
      <w:r w:rsidRPr="00377E77">
        <w:rPr>
          <w:rFonts w:ascii="Times New Roman" w:hAnsi="Times New Roman" w:cs="Times New Roman"/>
          <w:b w:val="0"/>
          <w:bCs w:val="0"/>
          <w:color w:val="000000"/>
        </w:rPr>
        <w:t>/</w:t>
      </w:r>
      <w:r w:rsidRPr="00377E77">
        <w:rPr>
          <w:rFonts w:ascii="Times New Roman" w:hAnsi="Times New Roman" w:cs="Times New Roman"/>
          <w:b w:val="0"/>
          <w:bCs w:val="0"/>
          <w:color w:val="000000"/>
        </w:rPr>
        <w:t>ʌ</w:t>
      </w:r>
      <w:r w:rsidRPr="00377E77">
        <w:rPr>
          <w:rFonts w:ascii="Times New Roman" w:hAnsi="Times New Roman" w:cs="Times New Roman"/>
          <w:b w:val="0"/>
          <w:bCs w:val="0"/>
          <w:color w:val="000000"/>
        </w:rPr>
        <w:t>/</w:t>
      </w:r>
      <w:r w:rsidRPr="00377E77">
        <w:rPr>
          <w:rFonts w:ascii="Times New Roman" w:hAnsi="Times New Roman" w:cs="Times New Roman"/>
          <w:b w:val="0"/>
          <w:bCs w:val="0"/>
          <w:color w:val="000000"/>
          <w:vertAlign w:val="subscript"/>
        </w:rPr>
        <w:t>PAST</w:t>
      </w:r>
      <w:r w:rsidRPr="00377E77">
        <w:rPr>
          <w:rFonts w:ascii="Times New Roman" w:hAnsi="Times New Roman" w:cs="Times New Roman"/>
          <w:b w:val="0"/>
          <w:bCs w:val="0"/>
          <w:color w:val="000000"/>
        </w:rPr>
        <w:t xml:space="preserve">, such as in the forms </w:t>
      </w:r>
      <w:r w:rsidRPr="00377E77">
        <w:rPr>
          <w:rFonts w:ascii="Times New Roman" w:hAnsi="Times New Roman" w:cs="Times New Roman"/>
          <w:b w:val="0"/>
          <w:bCs w:val="0"/>
          <w:i/>
          <w:iCs/>
          <w:color w:val="000000"/>
        </w:rPr>
        <w:t xml:space="preserve">clung, stung, </w:t>
      </w:r>
      <w:r w:rsidRPr="00377E77">
        <w:rPr>
          <w:rFonts w:ascii="Times New Roman" w:hAnsi="Times New Roman" w:cs="Times New Roman"/>
          <w:b w:val="0"/>
          <w:bCs w:val="0"/>
          <w:color w:val="000000"/>
        </w:rPr>
        <w:t xml:space="preserve">and, more recently, </w:t>
      </w:r>
      <w:r w:rsidRPr="00377E77">
        <w:rPr>
          <w:rFonts w:ascii="Times New Roman" w:hAnsi="Times New Roman" w:cs="Times New Roman"/>
          <w:b w:val="0"/>
          <w:bCs w:val="0"/>
          <w:i/>
          <w:iCs/>
          <w:color w:val="000000"/>
        </w:rPr>
        <w:t xml:space="preserve">flung. </w:t>
      </w:r>
      <w:r w:rsidRPr="00377E77">
        <w:rPr>
          <w:rFonts w:ascii="Times New Roman" w:hAnsi="Times New Roman" w:cs="Times New Roman"/>
          <w:b w:val="0"/>
          <w:bCs w:val="0"/>
          <w:color w:val="000000"/>
        </w:rPr>
        <w:t xml:space="preserve">While these forms in particular share the /ŋ/ after the vowel, other verbs that also undergo </w:t>
      </w:r>
      <w:r w:rsidRPr="00377E77">
        <w:rPr>
          <w:rFonts w:ascii="Times New Roman" w:hAnsi="Times New Roman" w:cs="Times New Roman"/>
          <w:b w:val="0"/>
          <w:bCs w:val="0"/>
          <w:color w:val="000000"/>
        </w:rPr>
        <w:t>/ɪ/ → /ʌ/</w:t>
      </w:r>
      <w:r w:rsidRPr="00377E77">
        <w:rPr>
          <w:rFonts w:ascii="Times New Roman" w:hAnsi="Times New Roman" w:cs="Times New Roman"/>
          <w:b w:val="0"/>
          <w:bCs w:val="0"/>
          <w:color w:val="000000"/>
        </w:rPr>
        <w:t xml:space="preserve"> don't, such as </w:t>
      </w:r>
      <w:r w:rsidRPr="00377E77">
        <w:rPr>
          <w:rFonts w:ascii="Times New Roman" w:hAnsi="Times New Roman" w:cs="Times New Roman"/>
          <w:b w:val="0"/>
          <w:bCs w:val="0"/>
          <w:i/>
          <w:iCs/>
          <w:color w:val="000000"/>
        </w:rPr>
        <w:t>stuck</w:t>
      </w:r>
      <w:r w:rsidRPr="00377E77">
        <w:rPr>
          <w:rFonts w:ascii="Times New Roman" w:hAnsi="Times New Roman" w:cs="Times New Roman"/>
          <w:b w:val="0"/>
          <w:bCs w:val="0"/>
          <w:color w:val="000000"/>
        </w:rPr>
        <w:t xml:space="preserve"> and </w:t>
      </w:r>
      <w:r w:rsidRPr="00377E77">
        <w:rPr>
          <w:rFonts w:ascii="Times New Roman" w:hAnsi="Times New Roman" w:cs="Times New Roman"/>
          <w:b w:val="0"/>
          <w:bCs w:val="0"/>
          <w:i/>
          <w:iCs/>
          <w:color w:val="000000"/>
        </w:rPr>
        <w:t>spun</w:t>
      </w:r>
      <w:r w:rsidRPr="00377E77">
        <w:rPr>
          <w:rFonts w:ascii="Times New Roman" w:hAnsi="Times New Roman" w:cs="Times New Roman"/>
          <w:b w:val="0"/>
          <w:bCs w:val="0"/>
          <w:color w:val="000000"/>
        </w:rPr>
        <w:t xml:space="preserve">. To include those forms, the rule would say any verb that has an </w:t>
      </w:r>
      <w:r w:rsidRPr="00377E77">
        <w:rPr>
          <w:rFonts w:ascii="Times New Roman" w:hAnsi="Times New Roman" w:cs="Times New Roman"/>
          <w:b w:val="0"/>
          <w:bCs w:val="0"/>
          <w:color w:val="000000"/>
        </w:rPr>
        <w:t>/ɪ/</w:t>
      </w:r>
      <w:r w:rsidRPr="00377E77">
        <w:rPr>
          <w:rFonts w:ascii="Times New Roman" w:hAnsi="Times New Roman" w:cs="Times New Roman"/>
          <w:b w:val="0"/>
          <w:bCs w:val="0"/>
          <w:color w:val="000000"/>
        </w:rPr>
        <w:t xml:space="preserve"> undergoes the vowel change, regardless of the consonant, and this is not the case either (e.g. tripped). </w:t>
      </w:r>
    </w:p>
    <w:p w14:paraId="4F21E6CC" w14:textId="619741ED" w:rsidR="00377E77" w:rsidRDefault="00377E77" w:rsidP="00377E77">
      <w:pPr>
        <w:pStyle w:val="Heading2"/>
        <w:rPr>
          <w:rFonts w:ascii="Times New Roman" w:eastAsia="Calibri" w:hAnsi="Times New Roman" w:cs="Times New Roman"/>
          <w:b w:val="0"/>
          <w:bCs w:val="0"/>
          <w:szCs w:val="22"/>
        </w:rPr>
      </w:pPr>
      <w:r w:rsidRPr="00377E77">
        <w:rPr>
          <w:rFonts w:ascii="Times New Roman" w:eastAsia="Calibri" w:hAnsi="Times New Roman" w:cs="Times New Roman"/>
          <w:b w:val="0"/>
          <w:bCs w:val="0"/>
          <w:szCs w:val="22"/>
        </w:rPr>
        <w:tab/>
        <w:t xml:space="preserve">With the results of their experiment suggesting speakers subconsciously categorize these verbs into natural classes, </w:t>
      </w:r>
      <w:r w:rsidRPr="00377E77">
        <w:rPr>
          <w:rFonts w:ascii="Times New Roman" w:eastAsia="Calibri" w:hAnsi="Times New Roman" w:cs="Times New Roman"/>
          <w:b w:val="0"/>
          <w:bCs w:val="0"/>
          <w:szCs w:val="22"/>
        </w:rPr>
        <w:t xml:space="preserve">Bybee &amp; Moder (1983) </w:t>
      </w:r>
      <w:r w:rsidRPr="00377E77">
        <w:rPr>
          <w:rFonts w:ascii="Times New Roman" w:eastAsia="Calibri" w:hAnsi="Times New Roman" w:cs="Times New Roman"/>
          <w:b w:val="0"/>
          <w:bCs w:val="0"/>
          <w:szCs w:val="22"/>
        </w:rPr>
        <w:t>propose that one can predict the likelihood a verb will join a given class by calculating and ranking the number of features it shares with the prototype. Albright and Hayes (200</w:t>
      </w:r>
      <w:r>
        <w:rPr>
          <w:rFonts w:ascii="Times New Roman" w:eastAsia="Calibri" w:hAnsi="Times New Roman" w:cs="Times New Roman"/>
          <w:b w:val="0"/>
          <w:bCs w:val="0"/>
          <w:szCs w:val="22"/>
        </w:rPr>
        <w:t>3</w:t>
      </w:r>
      <w:r w:rsidRPr="00377E77">
        <w:rPr>
          <w:rFonts w:ascii="Times New Roman" w:eastAsia="Calibri" w:hAnsi="Times New Roman" w:cs="Times New Roman"/>
          <w:b w:val="0"/>
          <w:bCs w:val="0"/>
          <w:szCs w:val="22"/>
        </w:rPr>
        <w:t xml:space="preserve">) attempt </w:t>
      </w:r>
      <w:r>
        <w:rPr>
          <w:rFonts w:ascii="Times New Roman" w:eastAsia="Calibri" w:hAnsi="Times New Roman" w:cs="Times New Roman"/>
          <w:b w:val="0"/>
          <w:bCs w:val="0"/>
          <w:szCs w:val="22"/>
        </w:rPr>
        <w:t>this</w:t>
      </w:r>
      <w:r w:rsidRPr="00377E77">
        <w:rPr>
          <w:rFonts w:ascii="Times New Roman" w:eastAsia="Calibri" w:hAnsi="Times New Roman" w:cs="Times New Roman"/>
          <w:b w:val="0"/>
          <w:bCs w:val="0"/>
          <w:szCs w:val="22"/>
        </w:rPr>
        <w:t xml:space="preserve"> by developing their own version of a '</w:t>
      </w:r>
      <w:proofErr w:type="spellStart"/>
      <w:r w:rsidRPr="00377E77">
        <w:rPr>
          <w:rFonts w:ascii="Times New Roman" w:eastAsia="Calibri" w:hAnsi="Times New Roman" w:cs="Times New Roman"/>
          <w:b w:val="0"/>
          <w:bCs w:val="0"/>
          <w:szCs w:val="22"/>
        </w:rPr>
        <w:t>wug</w:t>
      </w:r>
      <w:proofErr w:type="spellEnd"/>
      <w:r w:rsidRPr="00377E77">
        <w:rPr>
          <w:rFonts w:ascii="Times New Roman" w:eastAsia="Calibri" w:hAnsi="Times New Roman" w:cs="Times New Roman"/>
          <w:b w:val="0"/>
          <w:bCs w:val="0"/>
          <w:szCs w:val="22"/>
        </w:rPr>
        <w:t xml:space="preserve">-verb test' based on Bybee &amp; Moder (1983) and comparing it to two computer-based models. They develop two </w:t>
      </w:r>
      <w:proofErr w:type="gramStart"/>
      <w:r w:rsidRPr="00377E77">
        <w:rPr>
          <w:rFonts w:ascii="Times New Roman" w:eastAsia="Calibri" w:hAnsi="Times New Roman" w:cs="Times New Roman"/>
          <w:b w:val="0"/>
          <w:bCs w:val="0"/>
          <w:szCs w:val="22"/>
        </w:rPr>
        <w:t>models,</w:t>
      </w:r>
      <w:proofErr w:type="gramEnd"/>
      <w:r w:rsidRPr="00377E77">
        <w:rPr>
          <w:rFonts w:ascii="Times New Roman" w:eastAsia="Calibri" w:hAnsi="Times New Roman" w:cs="Times New Roman"/>
          <w:b w:val="0"/>
          <w:bCs w:val="0"/>
          <w:szCs w:val="22"/>
        </w:rPr>
        <w:t xml:space="preserve"> one based on rules and one purely analogical. </w:t>
      </w:r>
      <w:r>
        <w:rPr>
          <w:rFonts w:ascii="Times New Roman" w:eastAsia="Calibri" w:hAnsi="Times New Roman" w:cs="Times New Roman"/>
          <w:b w:val="0"/>
          <w:bCs w:val="0"/>
          <w:szCs w:val="22"/>
        </w:rPr>
        <w:t xml:space="preserve">Because of the limitations of a rule-based approach, the likelihood of a given rule applying to a nonce form is based on how common that rule is, not how similar the nonce form is to the other forms in the scope of the rule. </w:t>
      </w:r>
    </w:p>
    <w:p w14:paraId="2493BA7F" w14:textId="501F9EA7" w:rsidR="00377E77" w:rsidRPr="00377E77" w:rsidRDefault="00377E77" w:rsidP="00377E77">
      <w:pPr>
        <w:pStyle w:val="Heading2"/>
        <w:rPr>
          <w:rFonts w:ascii="Times New Roman" w:eastAsia="Calibri" w:hAnsi="Times New Roman" w:cs="Times New Roman"/>
          <w:b w:val="0"/>
          <w:bCs w:val="0"/>
          <w:szCs w:val="22"/>
        </w:rPr>
      </w:pPr>
      <w:r>
        <w:rPr>
          <w:rFonts w:ascii="Times New Roman" w:eastAsia="Calibri" w:hAnsi="Times New Roman" w:cs="Times New Roman"/>
          <w:b w:val="0"/>
          <w:bCs w:val="0"/>
          <w:szCs w:val="22"/>
        </w:rPr>
        <w:tab/>
        <w:t xml:space="preserve">Their analogical approach, however, </w:t>
      </w:r>
      <w:proofErr w:type="gramStart"/>
      <w:r>
        <w:rPr>
          <w:rFonts w:ascii="Times New Roman" w:eastAsia="Calibri" w:hAnsi="Times New Roman" w:cs="Times New Roman"/>
          <w:b w:val="0"/>
          <w:bCs w:val="0"/>
          <w:szCs w:val="22"/>
        </w:rPr>
        <w:t>takes into account</w:t>
      </w:r>
      <w:proofErr w:type="gramEnd"/>
      <w:r>
        <w:rPr>
          <w:rFonts w:ascii="Times New Roman" w:eastAsia="Calibri" w:hAnsi="Times New Roman" w:cs="Times New Roman"/>
          <w:b w:val="0"/>
          <w:bCs w:val="0"/>
          <w:szCs w:val="22"/>
        </w:rPr>
        <w:t xml:space="preserve"> Bybee &amp; Moder's proposal and </w:t>
      </w:r>
      <w:proofErr w:type="spellStart"/>
      <w:r>
        <w:rPr>
          <w:rFonts w:ascii="Times New Roman" w:eastAsia="Calibri" w:hAnsi="Times New Roman" w:cs="Times New Roman"/>
          <w:b w:val="0"/>
          <w:bCs w:val="0"/>
          <w:szCs w:val="22"/>
        </w:rPr>
        <w:t>Pinker's</w:t>
      </w:r>
      <w:proofErr w:type="spellEnd"/>
      <w:r>
        <w:rPr>
          <w:rFonts w:ascii="Times New Roman" w:eastAsia="Calibri" w:hAnsi="Times New Roman" w:cs="Times New Roman"/>
          <w:b w:val="0"/>
          <w:bCs w:val="0"/>
          <w:szCs w:val="22"/>
        </w:rPr>
        <w:t xml:space="preserve"> notion of Family Resemblance and ignores phonological rules altogether. They adapt </w:t>
      </w:r>
      <w:proofErr w:type="spellStart"/>
      <w:r>
        <w:rPr>
          <w:rFonts w:ascii="Times New Roman" w:eastAsia="Calibri" w:hAnsi="Times New Roman" w:cs="Times New Roman"/>
          <w:b w:val="0"/>
          <w:bCs w:val="0"/>
          <w:szCs w:val="22"/>
        </w:rPr>
        <w:t>Nosofky's</w:t>
      </w:r>
      <w:proofErr w:type="spellEnd"/>
      <w:r>
        <w:rPr>
          <w:rFonts w:ascii="Times New Roman" w:eastAsia="Calibri" w:hAnsi="Times New Roman" w:cs="Times New Roman"/>
          <w:b w:val="0"/>
          <w:bCs w:val="0"/>
          <w:szCs w:val="22"/>
        </w:rPr>
        <w:t xml:space="preserve"> Generalized Context Model of how similarity influences judgment to relate to the English past </w:t>
      </w:r>
      <w:proofErr w:type="gramStart"/>
      <w:r>
        <w:rPr>
          <w:rFonts w:ascii="Times New Roman" w:eastAsia="Calibri" w:hAnsi="Times New Roman" w:cs="Times New Roman"/>
          <w:b w:val="0"/>
          <w:bCs w:val="0"/>
          <w:szCs w:val="22"/>
        </w:rPr>
        <w:t>tense in particular</w:t>
      </w:r>
      <w:proofErr w:type="gramEnd"/>
      <w:r>
        <w:rPr>
          <w:rFonts w:ascii="Times New Roman" w:eastAsia="Calibri" w:hAnsi="Times New Roman" w:cs="Times New Roman"/>
          <w:b w:val="0"/>
          <w:bCs w:val="0"/>
          <w:szCs w:val="22"/>
        </w:rPr>
        <w:t xml:space="preserve">. This model compares a nonce </w:t>
      </w:r>
      <w:r w:rsidRPr="00377E77">
        <w:rPr>
          <w:rFonts w:ascii="Times New Roman" w:eastAsia="Calibri" w:hAnsi="Times New Roman" w:cs="Times New Roman"/>
          <w:b w:val="0"/>
          <w:bCs w:val="0"/>
          <w:szCs w:val="22"/>
        </w:rPr>
        <w:t xml:space="preserve">verb to </w:t>
      </w:r>
      <w:proofErr w:type="gramStart"/>
      <w:r w:rsidRPr="00377E77">
        <w:rPr>
          <w:rFonts w:ascii="Times New Roman" w:eastAsia="Calibri" w:hAnsi="Times New Roman" w:cs="Times New Roman"/>
          <w:b w:val="0"/>
          <w:bCs w:val="0"/>
          <w:szCs w:val="22"/>
        </w:rPr>
        <w:t>all of</w:t>
      </w:r>
      <w:proofErr w:type="gramEnd"/>
      <w:r w:rsidRPr="00377E77">
        <w:rPr>
          <w:rFonts w:ascii="Times New Roman" w:eastAsia="Calibri" w:hAnsi="Times New Roman" w:cs="Times New Roman"/>
          <w:b w:val="0"/>
          <w:bCs w:val="0"/>
          <w:szCs w:val="22"/>
        </w:rPr>
        <w:t xml:space="preserve"> the other verb</w:t>
      </w:r>
      <w:r w:rsidR="00994A5E">
        <w:rPr>
          <w:rFonts w:ascii="Times New Roman" w:eastAsia="Calibri" w:hAnsi="Times New Roman" w:cs="Times New Roman"/>
          <w:b w:val="0"/>
          <w:bCs w:val="0"/>
          <w:szCs w:val="22"/>
        </w:rPr>
        <w:t>s</w:t>
      </w:r>
      <w:r w:rsidRPr="00377E77">
        <w:rPr>
          <w:rFonts w:ascii="Times New Roman" w:eastAsia="Calibri" w:hAnsi="Times New Roman" w:cs="Times New Roman"/>
          <w:b w:val="0"/>
          <w:bCs w:val="0"/>
          <w:szCs w:val="22"/>
        </w:rPr>
        <w:t xml:space="preserve"> that behave in one way (i.e.</w:t>
      </w:r>
      <w:r w:rsidR="00994A5E">
        <w:rPr>
          <w:rFonts w:ascii="Times New Roman" w:eastAsia="Calibri" w:hAnsi="Times New Roman" w:cs="Times New Roman"/>
          <w:b w:val="0"/>
          <w:bCs w:val="0"/>
          <w:szCs w:val="22"/>
        </w:rPr>
        <w:t>,</w:t>
      </w:r>
      <w:r w:rsidRPr="00377E77">
        <w:rPr>
          <w:rFonts w:ascii="Times New Roman" w:eastAsia="Calibri" w:hAnsi="Times New Roman" w:cs="Times New Roman"/>
          <w:b w:val="0"/>
          <w:bCs w:val="0"/>
          <w:szCs w:val="22"/>
        </w:rPr>
        <w:t xml:space="preserve"> strong verbs) and compares it to all of the other verbs that behave in a different way (i.e.</w:t>
      </w:r>
      <w:r w:rsidR="00994A5E">
        <w:rPr>
          <w:rFonts w:ascii="Times New Roman" w:eastAsia="Calibri" w:hAnsi="Times New Roman" w:cs="Times New Roman"/>
          <w:b w:val="0"/>
          <w:bCs w:val="0"/>
          <w:szCs w:val="22"/>
        </w:rPr>
        <w:t>,</w:t>
      </w:r>
      <w:r w:rsidRPr="00377E77">
        <w:rPr>
          <w:rFonts w:ascii="Times New Roman" w:eastAsia="Calibri" w:hAnsi="Times New Roman" w:cs="Times New Roman"/>
          <w:b w:val="0"/>
          <w:bCs w:val="0"/>
          <w:szCs w:val="22"/>
        </w:rPr>
        <w:t xml:space="preserve"> weak verbs). Using that information, it </w:t>
      </w:r>
      <w:proofErr w:type="gramStart"/>
      <w:r w:rsidRPr="00377E77">
        <w:rPr>
          <w:rFonts w:ascii="Times New Roman" w:eastAsia="Calibri" w:hAnsi="Times New Roman" w:cs="Times New Roman"/>
          <w:b w:val="0"/>
          <w:bCs w:val="0"/>
          <w:szCs w:val="22"/>
        </w:rPr>
        <w:t>is able to</w:t>
      </w:r>
      <w:proofErr w:type="gramEnd"/>
      <w:r w:rsidRPr="00377E77">
        <w:rPr>
          <w:rFonts w:ascii="Times New Roman" w:eastAsia="Calibri" w:hAnsi="Times New Roman" w:cs="Times New Roman"/>
          <w:b w:val="0"/>
          <w:bCs w:val="0"/>
          <w:szCs w:val="22"/>
        </w:rPr>
        <w:t xml:space="preserve"> predict whether a speaker is more likely to produce a strong or weak past tense of that verb. After interviewing participants, this analogical approach more closely matched human intuition than the rule-based model. </w:t>
      </w:r>
    </w:p>
    <w:p w14:paraId="531A9FD8" w14:textId="10A162FB" w:rsidR="00377E77" w:rsidRPr="00F04DAC" w:rsidRDefault="00377E77" w:rsidP="00377E77">
      <w:pPr>
        <w:rPr>
          <w:rFonts w:ascii="Times New Roman" w:hAnsi="Times New Roman" w:cs="Times New Roman"/>
        </w:rPr>
      </w:pPr>
      <w:r w:rsidRPr="00377E77">
        <w:rPr>
          <w:rFonts w:ascii="Times New Roman" w:hAnsi="Times New Roman" w:cs="Times New Roman"/>
        </w:rPr>
        <w:tab/>
        <w:t xml:space="preserve">It should be noted that research into this topic has only investigated the productivity of strong forms </w:t>
      </w:r>
      <w:proofErr w:type="gramStart"/>
      <w:r w:rsidRPr="00377E77">
        <w:rPr>
          <w:rFonts w:ascii="Times New Roman" w:hAnsi="Times New Roman" w:cs="Times New Roman"/>
        </w:rPr>
        <w:t>in regard to</w:t>
      </w:r>
      <w:proofErr w:type="gramEnd"/>
      <w:r w:rsidRPr="00377E77">
        <w:rPr>
          <w:rFonts w:ascii="Times New Roman" w:hAnsi="Times New Roman" w:cs="Times New Roman"/>
        </w:rPr>
        <w:t xml:space="preserve"> nonce forms created by researchers specifically to mimic already existing strong forms. As historically weak verbs can take strong forms (</w:t>
      </w:r>
      <w:proofErr w:type="spellStart"/>
      <w:r w:rsidRPr="00377E77">
        <w:rPr>
          <w:rFonts w:ascii="Times New Roman" w:hAnsi="Times New Roman" w:cs="Times New Roman"/>
        </w:rPr>
        <w:t>Horslund</w:t>
      </w:r>
      <w:proofErr w:type="spellEnd"/>
      <w:r w:rsidRPr="00377E77">
        <w:rPr>
          <w:rFonts w:ascii="Times New Roman" w:hAnsi="Times New Roman" w:cs="Times New Roman"/>
        </w:rPr>
        <w:t>, 2014), this project applies the logic behind the analysis in Albrig</w:t>
      </w:r>
      <w:r w:rsidR="00994A5E">
        <w:rPr>
          <w:rFonts w:ascii="Times New Roman" w:hAnsi="Times New Roman" w:cs="Times New Roman"/>
        </w:rPr>
        <w:t>h</w:t>
      </w:r>
      <w:r w:rsidRPr="00377E77">
        <w:rPr>
          <w:rFonts w:ascii="Times New Roman" w:hAnsi="Times New Roman" w:cs="Times New Roman"/>
        </w:rPr>
        <w:t xml:space="preserve">t &amp; Hayes (2003) to a weak verb currently in use to predict the most probable strong verb paradigm. </w:t>
      </w:r>
    </w:p>
    <w:p w14:paraId="7F34715F" w14:textId="7E2979D7" w:rsidR="00377E77" w:rsidRPr="00377E77" w:rsidRDefault="00BB48C8" w:rsidP="00377E77">
      <w:pPr>
        <w:ind w:left="51"/>
        <w:jc w:val="center"/>
        <w:rPr>
          <w:rFonts w:ascii="Times New Roman" w:hAnsi="Times New Roman" w:cs="Times New Roman"/>
          <w:b/>
          <w:bCs/>
        </w:rPr>
      </w:pPr>
      <w:r>
        <w:rPr>
          <w:rFonts w:ascii="Times New Roman" w:hAnsi="Times New Roman" w:cs="Times New Roman"/>
          <w:b/>
          <w:bCs/>
        </w:rPr>
        <w:t>2</w:t>
      </w:r>
      <w:r w:rsidR="00377E77" w:rsidRPr="00377E77">
        <w:rPr>
          <w:rFonts w:ascii="Times New Roman" w:hAnsi="Times New Roman" w:cs="Times New Roman"/>
          <w:b/>
          <w:bCs/>
        </w:rPr>
        <w:t>. Methodology</w:t>
      </w:r>
    </w:p>
    <w:p w14:paraId="5B2E6302" w14:textId="216267FD" w:rsidR="00377E77" w:rsidRDefault="00BB48C8" w:rsidP="00377E77">
      <w:pPr>
        <w:rPr>
          <w:rFonts w:ascii="Times New Roman" w:hAnsi="Times New Roman" w:cs="Times New Roman"/>
          <w:b/>
          <w:bCs/>
        </w:rPr>
      </w:pPr>
      <w:r>
        <w:rPr>
          <w:rFonts w:ascii="Times New Roman" w:hAnsi="Times New Roman" w:cs="Times New Roman"/>
          <w:b/>
          <w:bCs/>
        </w:rPr>
        <w:t>2</w:t>
      </w:r>
      <w:r w:rsidR="00377E77" w:rsidRPr="00377E77">
        <w:rPr>
          <w:rFonts w:ascii="Times New Roman" w:hAnsi="Times New Roman" w:cs="Times New Roman"/>
          <w:b/>
          <w:bCs/>
        </w:rPr>
        <w:t xml:space="preserve">.1 The Stimulus </w:t>
      </w:r>
    </w:p>
    <w:p w14:paraId="6749D2AB" w14:textId="32F7A8DB" w:rsidR="00377E77" w:rsidRDefault="00377E77" w:rsidP="00377E77">
      <w:pPr>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The verb in question here is </w:t>
      </w:r>
      <w:r>
        <w:rPr>
          <w:rFonts w:ascii="Times New Roman" w:hAnsi="Times New Roman" w:cs="Times New Roman"/>
          <w:i/>
          <w:iCs/>
        </w:rPr>
        <w:t>cry</w:t>
      </w:r>
      <w:r>
        <w:rPr>
          <w:rFonts w:ascii="Times New Roman" w:hAnsi="Times New Roman" w:cs="Times New Roman"/>
        </w:rPr>
        <w:t xml:space="preserve">, a historically weak verb with the following paradigm: </w:t>
      </w:r>
    </w:p>
    <w:p w14:paraId="77DF046A" w14:textId="742A0D90" w:rsidR="00377E77" w:rsidRPr="00377E77" w:rsidRDefault="00377E77" w:rsidP="00377E77">
      <w:pPr>
        <w:spacing w:line="240" w:lineRule="auto"/>
        <w:rPr>
          <w:rFonts w:ascii="Times New Roman" w:eastAsia="Times New Roman" w:hAnsi="Times New Roman" w:cs="Times New Roman"/>
          <w:i/>
          <w:iCs/>
          <w:color w:val="000000"/>
          <w:szCs w:val="22"/>
          <w:lang w:eastAsia="en-US"/>
        </w:rPr>
      </w:pPr>
      <w:r w:rsidRPr="00377E77">
        <w:rPr>
          <w:rFonts w:ascii="Times New Roman" w:eastAsia="Times New Roman" w:hAnsi="Times New Roman" w:cs="Times New Roman"/>
          <w:color w:val="000000"/>
          <w:szCs w:val="22"/>
          <w:lang w:eastAsia="en-US"/>
        </w:rPr>
        <w:t>5</w:t>
      </w:r>
      <w:r w:rsidRPr="00377E77">
        <w:rPr>
          <w:rFonts w:ascii="Times New Roman" w:eastAsia="Times New Roman" w:hAnsi="Times New Roman" w:cs="Times New Roman"/>
          <w:color w:val="000000"/>
          <w:szCs w:val="22"/>
          <w:lang w:eastAsia="en-US"/>
        </w:rPr>
        <w:t xml:space="preserve">(a) </w:t>
      </w:r>
      <w:proofErr w:type="spellStart"/>
      <w:r w:rsidRPr="00357102">
        <w:rPr>
          <w:rFonts w:ascii="Times New Roman" w:eastAsia="Times New Roman" w:hAnsi="Times New Roman" w:cs="Times New Roman"/>
          <w:i/>
          <w:iCs/>
          <w:color w:val="000000"/>
          <w:szCs w:val="22"/>
          <w:lang w:eastAsia="en-US"/>
        </w:rPr>
        <w:t>cr</w:t>
      </w:r>
      <w:r w:rsidR="00357102" w:rsidRPr="00357102">
        <w:rPr>
          <w:rFonts w:ascii="Times New Roman" w:hAnsi="Times New Roman" w:cs="Times New Roman"/>
          <w:i/>
          <w:iCs/>
          <w:color w:val="5A1B00"/>
          <w:szCs w:val="22"/>
        </w:rPr>
        <w:t>a</w:t>
      </w:r>
      <w:r w:rsidR="00357102" w:rsidRPr="00357102">
        <w:rPr>
          <w:rFonts w:ascii="Times New Roman" w:hAnsi="Times New Roman" w:cs="Times New Roman"/>
          <w:i/>
          <w:iCs/>
          <w:color w:val="000000"/>
          <w:szCs w:val="22"/>
        </w:rPr>
        <w:t>ɪ</w:t>
      </w:r>
      <w:proofErr w:type="spellEnd"/>
      <w:r w:rsidRPr="00377E77">
        <w:rPr>
          <w:rFonts w:ascii="Times New Roman" w:eastAsia="Times New Roman" w:hAnsi="Times New Roman" w:cs="Times New Roman"/>
          <w:i/>
          <w:iCs/>
          <w:color w:val="000000"/>
          <w:szCs w:val="22"/>
          <w:lang w:eastAsia="en-US"/>
        </w:rPr>
        <w:t xml:space="preserve">                                         </w:t>
      </w:r>
      <w:r w:rsidRPr="00377E77">
        <w:rPr>
          <w:rFonts w:ascii="Times New Roman" w:eastAsia="Times New Roman" w:hAnsi="Times New Roman" w:cs="Times New Roman"/>
          <w:color w:val="000000"/>
          <w:szCs w:val="22"/>
          <w:lang w:eastAsia="en-US"/>
        </w:rPr>
        <w:t xml:space="preserve">(b) </w:t>
      </w:r>
      <w:proofErr w:type="spellStart"/>
      <w:r w:rsidRPr="00357102">
        <w:rPr>
          <w:rFonts w:ascii="Times New Roman" w:eastAsia="Times New Roman" w:hAnsi="Times New Roman" w:cs="Times New Roman"/>
          <w:i/>
          <w:iCs/>
          <w:color w:val="000000"/>
          <w:szCs w:val="22"/>
          <w:lang w:eastAsia="en-US"/>
        </w:rPr>
        <w:t>cr</w:t>
      </w:r>
      <w:r w:rsidR="00357102" w:rsidRPr="00357102">
        <w:rPr>
          <w:rFonts w:ascii="Times New Roman" w:hAnsi="Times New Roman" w:cs="Times New Roman"/>
          <w:i/>
          <w:iCs/>
          <w:color w:val="5A1B00"/>
          <w:szCs w:val="22"/>
        </w:rPr>
        <w:t>a</w:t>
      </w:r>
      <w:r w:rsidR="00357102" w:rsidRPr="00357102">
        <w:rPr>
          <w:rFonts w:ascii="Times New Roman" w:hAnsi="Times New Roman" w:cs="Times New Roman"/>
          <w:i/>
          <w:iCs/>
          <w:color w:val="000000"/>
          <w:szCs w:val="22"/>
        </w:rPr>
        <w:t>ɪ</w:t>
      </w:r>
      <w:proofErr w:type="spellEnd"/>
      <w:r w:rsidRPr="00357102">
        <w:rPr>
          <w:rFonts w:ascii="Times New Roman" w:eastAsia="Times New Roman" w:hAnsi="Times New Roman" w:cs="Times New Roman"/>
          <w:i/>
          <w:iCs/>
          <w:color w:val="000000"/>
          <w:szCs w:val="22"/>
          <w:lang w:eastAsia="en-US"/>
        </w:rPr>
        <w:t>-d</w:t>
      </w:r>
      <w:r w:rsidRPr="00377E77">
        <w:rPr>
          <w:rFonts w:ascii="Times New Roman" w:eastAsia="Times New Roman" w:hAnsi="Times New Roman" w:cs="Times New Roman"/>
          <w:i/>
          <w:iCs/>
          <w:color w:val="000000"/>
          <w:szCs w:val="22"/>
          <w:lang w:eastAsia="en-US"/>
        </w:rPr>
        <w:t xml:space="preserve">                              </w:t>
      </w:r>
      <w:r w:rsidRPr="00377E77">
        <w:rPr>
          <w:rFonts w:ascii="Times New Roman" w:eastAsia="Times New Roman" w:hAnsi="Times New Roman" w:cs="Times New Roman"/>
          <w:color w:val="000000"/>
          <w:szCs w:val="22"/>
          <w:lang w:eastAsia="en-US"/>
        </w:rPr>
        <w:t xml:space="preserve">(c) </w:t>
      </w:r>
      <w:proofErr w:type="spellStart"/>
      <w:r w:rsidRPr="00357102">
        <w:rPr>
          <w:rFonts w:ascii="Times New Roman" w:eastAsia="Times New Roman" w:hAnsi="Times New Roman" w:cs="Times New Roman"/>
          <w:i/>
          <w:iCs/>
          <w:color w:val="000000"/>
          <w:szCs w:val="22"/>
          <w:lang w:eastAsia="en-US"/>
        </w:rPr>
        <w:t>cr</w:t>
      </w:r>
      <w:r w:rsidR="00357102" w:rsidRPr="00357102">
        <w:rPr>
          <w:rFonts w:ascii="Times New Roman" w:hAnsi="Times New Roman" w:cs="Times New Roman"/>
          <w:i/>
          <w:iCs/>
          <w:color w:val="5A1B00"/>
          <w:szCs w:val="22"/>
        </w:rPr>
        <w:t>a</w:t>
      </w:r>
      <w:r w:rsidR="00357102" w:rsidRPr="00357102">
        <w:rPr>
          <w:rFonts w:ascii="Times New Roman" w:hAnsi="Times New Roman" w:cs="Times New Roman"/>
          <w:i/>
          <w:iCs/>
          <w:color w:val="000000"/>
          <w:szCs w:val="22"/>
        </w:rPr>
        <w:t>ɪ</w:t>
      </w:r>
      <w:proofErr w:type="spellEnd"/>
      <w:r w:rsidRPr="00357102">
        <w:rPr>
          <w:rFonts w:ascii="Times New Roman" w:eastAsia="Times New Roman" w:hAnsi="Times New Roman" w:cs="Times New Roman"/>
          <w:i/>
          <w:iCs/>
          <w:color w:val="000000"/>
          <w:szCs w:val="22"/>
          <w:lang w:eastAsia="en-US"/>
        </w:rPr>
        <w:t>-d</w:t>
      </w:r>
    </w:p>
    <w:p w14:paraId="41B959C8" w14:textId="7FBF8B26" w:rsidR="00377E77" w:rsidRPr="00377E77" w:rsidRDefault="00377E77" w:rsidP="00377E77">
      <w:pPr>
        <w:spacing w:line="240" w:lineRule="auto"/>
        <w:rPr>
          <w:rFonts w:ascii="Times New Roman" w:eastAsia="Times New Roman" w:hAnsi="Times New Roman" w:cs="Times New Roman"/>
          <w:color w:val="000000"/>
          <w:szCs w:val="22"/>
          <w:lang w:eastAsia="en-US"/>
        </w:rPr>
      </w:pPr>
      <w:r w:rsidRPr="00377E77">
        <w:rPr>
          <w:rFonts w:ascii="Times New Roman" w:eastAsia="Times New Roman" w:hAnsi="Times New Roman" w:cs="Times New Roman"/>
          <w:i/>
          <w:iCs/>
          <w:color w:val="000000"/>
          <w:szCs w:val="22"/>
          <w:lang w:eastAsia="en-US"/>
        </w:rPr>
        <w:t>     </w:t>
      </w:r>
      <w:r>
        <w:rPr>
          <w:rFonts w:ascii="Times New Roman" w:eastAsia="Times New Roman" w:hAnsi="Times New Roman" w:cs="Times New Roman"/>
          <w:i/>
          <w:iCs/>
          <w:color w:val="000000"/>
          <w:szCs w:val="22"/>
          <w:lang w:eastAsia="en-US"/>
        </w:rPr>
        <w:t xml:space="preserve"> </w:t>
      </w:r>
      <w:r w:rsidRPr="00377E77">
        <w:rPr>
          <w:rFonts w:ascii="Times New Roman" w:eastAsia="Times New Roman" w:hAnsi="Times New Roman" w:cs="Times New Roman"/>
          <w:i/>
          <w:iCs/>
          <w:color w:val="000000"/>
          <w:szCs w:val="22"/>
          <w:lang w:eastAsia="en-US"/>
        </w:rPr>
        <w:t> </w:t>
      </w:r>
      <w:r w:rsidRPr="00377E77">
        <w:rPr>
          <w:rFonts w:ascii="Times New Roman" w:eastAsia="Times New Roman" w:hAnsi="Times New Roman" w:cs="Times New Roman"/>
          <w:color w:val="000000"/>
          <w:szCs w:val="22"/>
          <w:lang w:eastAsia="en-US"/>
        </w:rPr>
        <w:t>cry</w:t>
      </w:r>
      <w:r w:rsidRPr="00377E77">
        <w:rPr>
          <w:rFonts w:ascii="Times New Roman" w:eastAsia="Times New Roman" w:hAnsi="Times New Roman" w:cs="Times New Roman"/>
          <w:color w:val="000000"/>
          <w:szCs w:val="22"/>
          <w:lang w:eastAsia="en-US"/>
        </w:rPr>
        <w:t>.I</w:t>
      </w:r>
      <w:r w:rsidRPr="00377E77">
        <w:rPr>
          <w:rFonts w:ascii="Times New Roman" w:eastAsia="Times New Roman" w:hAnsi="Times New Roman" w:cs="Times New Roman"/>
          <w:color w:val="000000"/>
          <w:sz w:val="20"/>
          <w:szCs w:val="20"/>
          <w:lang w:eastAsia="en-US"/>
        </w:rPr>
        <w:t>NF  </w:t>
      </w:r>
      <w:r w:rsidRPr="00377E77">
        <w:rPr>
          <w:rFonts w:ascii="Times New Roman" w:eastAsia="Times New Roman" w:hAnsi="Times New Roman" w:cs="Times New Roman"/>
          <w:color w:val="000000"/>
          <w:szCs w:val="22"/>
          <w:lang w:eastAsia="en-US"/>
        </w:rPr>
        <w:t xml:space="preserve">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cry</w:t>
      </w:r>
      <w:r w:rsidRPr="00377E77">
        <w:rPr>
          <w:rFonts w:ascii="Times New Roman" w:eastAsia="Times New Roman" w:hAnsi="Times New Roman" w:cs="Times New Roman"/>
          <w:color w:val="000000"/>
          <w:szCs w:val="22"/>
          <w:lang w:eastAsia="en-US"/>
        </w:rPr>
        <w:t>-</w:t>
      </w:r>
      <w:r w:rsidRPr="00377E77">
        <w:rPr>
          <w:rFonts w:ascii="Times New Roman" w:eastAsia="Times New Roman" w:hAnsi="Times New Roman" w:cs="Times New Roman"/>
          <w:color w:val="000000"/>
          <w:sz w:val="20"/>
          <w:szCs w:val="20"/>
          <w:lang w:eastAsia="en-US"/>
        </w:rPr>
        <w:t xml:space="preserve">PAST </w:t>
      </w:r>
      <w:r w:rsidRPr="00377E77">
        <w:rPr>
          <w:rFonts w:ascii="Times New Roman" w:eastAsia="Times New Roman" w:hAnsi="Times New Roman" w:cs="Times New Roman"/>
          <w:color w:val="000000"/>
          <w:szCs w:val="22"/>
          <w:lang w:eastAsia="en-US"/>
        </w:rPr>
        <w:t xml:space="preserve">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w:t>
      </w:r>
      <w:proofErr w:type="spellStart"/>
      <w:r w:rsidRPr="00377E77">
        <w:rPr>
          <w:rFonts w:ascii="Times New Roman" w:eastAsia="Times New Roman" w:hAnsi="Times New Roman" w:cs="Times New Roman"/>
          <w:color w:val="000000"/>
          <w:szCs w:val="22"/>
          <w:lang w:eastAsia="en-US"/>
        </w:rPr>
        <w:t>cry</w:t>
      </w:r>
      <w:r w:rsidRPr="00377E77">
        <w:rPr>
          <w:rFonts w:ascii="Times New Roman" w:eastAsia="Times New Roman" w:hAnsi="Times New Roman" w:cs="Times New Roman"/>
          <w:color w:val="000000"/>
          <w:szCs w:val="22"/>
          <w:lang w:eastAsia="en-US"/>
        </w:rPr>
        <w:t>.</w:t>
      </w:r>
      <w:r w:rsidRPr="00377E77">
        <w:rPr>
          <w:rFonts w:ascii="Times New Roman" w:eastAsia="Times New Roman" w:hAnsi="Times New Roman" w:cs="Times New Roman"/>
          <w:color w:val="000000"/>
          <w:sz w:val="20"/>
          <w:szCs w:val="20"/>
          <w:lang w:eastAsia="en-US"/>
        </w:rPr>
        <w:t>PA</w:t>
      </w:r>
      <w:r w:rsidRPr="00377E77">
        <w:rPr>
          <w:rFonts w:ascii="Times New Roman" w:eastAsia="Times New Roman" w:hAnsi="Times New Roman" w:cs="Times New Roman"/>
          <w:color w:val="000000"/>
          <w:sz w:val="20"/>
          <w:szCs w:val="20"/>
          <w:lang w:eastAsia="en-US"/>
        </w:rPr>
        <w:t>RT</w:t>
      </w:r>
      <w:proofErr w:type="spellEnd"/>
    </w:p>
    <w:p w14:paraId="7EB6307C" w14:textId="086ADCBD" w:rsidR="00377E77" w:rsidRPr="00377E77" w:rsidRDefault="00377E77" w:rsidP="00377E77">
      <w:pPr>
        <w:spacing w:line="240" w:lineRule="auto"/>
        <w:rPr>
          <w:rFonts w:ascii="Times New Roman" w:eastAsia="Times New Roman" w:hAnsi="Times New Roman" w:cs="Times New Roman"/>
          <w:color w:val="000000"/>
          <w:szCs w:val="22"/>
          <w:lang w:eastAsia="en-US"/>
        </w:rPr>
      </w:pPr>
      <w:r w:rsidRPr="00377E77">
        <w:rPr>
          <w:rFonts w:ascii="Times New Roman" w:eastAsia="Times New Roman" w:hAnsi="Times New Roman" w:cs="Times New Roman"/>
          <w:color w:val="000000"/>
          <w:szCs w:val="22"/>
          <w:lang w:eastAsia="en-US"/>
        </w:rPr>
        <w:t>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w:t>
      </w:r>
      <w:r w:rsidRPr="00377E77">
        <w:rPr>
          <w:rFonts w:ascii="Times New Roman" w:eastAsia="Times New Roman" w:hAnsi="Times New Roman" w:cs="Times New Roman"/>
          <w:color w:val="000000"/>
          <w:szCs w:val="22"/>
          <w:lang w:eastAsia="en-US"/>
        </w:rPr>
        <w:t>cry</w:t>
      </w:r>
      <w:r w:rsidRPr="00377E77">
        <w:rPr>
          <w:rFonts w:ascii="Times New Roman" w:eastAsia="Times New Roman" w:hAnsi="Times New Roman" w:cs="Times New Roman"/>
          <w:color w:val="000000"/>
          <w:szCs w:val="22"/>
          <w:lang w:eastAsia="en-US"/>
        </w:rPr>
        <w:t>'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'did </w:t>
      </w:r>
      <w:r w:rsidRPr="00377E77">
        <w:rPr>
          <w:rFonts w:ascii="Times New Roman" w:eastAsia="Times New Roman" w:hAnsi="Times New Roman" w:cs="Times New Roman"/>
          <w:color w:val="000000"/>
          <w:szCs w:val="22"/>
          <w:lang w:eastAsia="en-US"/>
        </w:rPr>
        <w:t>cry</w:t>
      </w:r>
      <w:r w:rsidRPr="00377E77">
        <w:rPr>
          <w:rFonts w:ascii="Times New Roman" w:eastAsia="Times New Roman" w:hAnsi="Times New Roman" w:cs="Times New Roman"/>
          <w:color w:val="000000"/>
          <w:szCs w:val="22"/>
          <w:lang w:eastAsia="en-US"/>
        </w:rPr>
        <w:t>'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'cried'</w:t>
      </w:r>
    </w:p>
    <w:p w14:paraId="2E6EF54A" w14:textId="77777777" w:rsidR="00377E77" w:rsidRPr="00377E77" w:rsidRDefault="00377E77" w:rsidP="00377E77">
      <w:pPr>
        <w:spacing w:after="240" w:line="240" w:lineRule="auto"/>
        <w:rPr>
          <w:rFonts w:ascii="Times New Roman" w:eastAsia="Times New Roman" w:hAnsi="Times New Roman" w:cs="Times New Roman"/>
          <w:color w:val="auto"/>
          <w:szCs w:val="22"/>
          <w:lang w:eastAsia="en-US"/>
        </w:rPr>
      </w:pPr>
    </w:p>
    <w:p w14:paraId="153BB8E6" w14:textId="18E240F2" w:rsidR="00377E77" w:rsidRPr="00377E77" w:rsidRDefault="00377E77" w:rsidP="00377E77">
      <w:pPr>
        <w:rPr>
          <w:rFonts w:ascii="Times New Roman" w:eastAsia="Times New Roman" w:hAnsi="Times New Roman" w:cs="Times New Roman"/>
          <w:color w:val="auto"/>
          <w:szCs w:val="22"/>
          <w:lang w:eastAsia="en-US"/>
        </w:rPr>
      </w:pPr>
      <w:r w:rsidRPr="00377E77">
        <w:rPr>
          <w:rFonts w:ascii="Times New Roman" w:eastAsia="Times New Roman" w:hAnsi="Times New Roman" w:cs="Times New Roman"/>
          <w:color w:val="auto"/>
          <w:szCs w:val="22"/>
          <w:lang w:eastAsia="en-US"/>
        </w:rPr>
        <w:t xml:space="preserve">In 2021, a meme was posted on Twitter including </w:t>
      </w:r>
      <w:r>
        <w:rPr>
          <w:rFonts w:ascii="Times New Roman" w:eastAsia="Times New Roman" w:hAnsi="Times New Roman" w:cs="Times New Roman"/>
          <w:color w:val="auto"/>
          <w:szCs w:val="22"/>
          <w:lang w:eastAsia="en-US"/>
        </w:rPr>
        <w:t xml:space="preserve">novel past tense forms of </w:t>
      </w:r>
      <w:r>
        <w:rPr>
          <w:rFonts w:ascii="Times New Roman" w:eastAsia="Times New Roman" w:hAnsi="Times New Roman" w:cs="Times New Roman"/>
          <w:i/>
          <w:iCs/>
          <w:color w:val="auto"/>
          <w:szCs w:val="22"/>
          <w:lang w:eastAsia="en-US"/>
        </w:rPr>
        <w:t xml:space="preserve">cry </w:t>
      </w:r>
      <w:r w:rsidRPr="00377E77">
        <w:rPr>
          <w:rFonts w:ascii="Times New Roman" w:eastAsia="Times New Roman" w:hAnsi="Times New Roman" w:cs="Times New Roman"/>
          <w:color w:val="auto"/>
          <w:szCs w:val="22"/>
          <w:lang w:eastAsia="en-US"/>
        </w:rPr>
        <w:t>and quickly gained popularity. Users reposted the meme on other platforms like Facebook and Reddit. On r/</w:t>
      </w:r>
      <w:proofErr w:type="spellStart"/>
      <w:r w:rsidRPr="00377E77">
        <w:rPr>
          <w:rFonts w:ascii="Times New Roman" w:eastAsia="Times New Roman" w:hAnsi="Times New Roman" w:cs="Times New Roman"/>
          <w:color w:val="auto"/>
          <w:szCs w:val="22"/>
          <w:lang w:eastAsia="en-US"/>
        </w:rPr>
        <w:t>askLinguistics</w:t>
      </w:r>
      <w:proofErr w:type="spellEnd"/>
      <w:r w:rsidRPr="00377E77">
        <w:rPr>
          <w:rFonts w:ascii="Times New Roman" w:eastAsia="Times New Roman" w:hAnsi="Times New Roman" w:cs="Times New Roman"/>
          <w:color w:val="auto"/>
          <w:szCs w:val="22"/>
          <w:lang w:eastAsia="en-US"/>
        </w:rPr>
        <w:t xml:space="preserve">, a robust metalinguistic discussion took place where users argued over whether they agreed with the original author's word choice. </w:t>
      </w:r>
    </w:p>
    <w:p w14:paraId="76B082E4" w14:textId="050B7305" w:rsidR="00377E77" w:rsidRDefault="00377E77" w:rsidP="00377E77">
      <w:pPr>
        <w:jc w:val="center"/>
      </w:pPr>
      <w:r>
        <w:fldChar w:fldCharType="begin"/>
      </w:r>
      <w:r>
        <w:instrText xml:space="preserve"> INCLUDEPICTURE "https://preview.redd.it/dsoacvwis2o71.jpg?width=640&amp;crop=smart&amp;auto=webp&amp;s=ecb01614d0f7f22335254dd63ed5d35c32c89e42" \* MERGEFORMATINET </w:instrText>
      </w:r>
      <w:r>
        <w:fldChar w:fldCharType="separate"/>
      </w:r>
      <w:r>
        <w:rPr>
          <w:noProof/>
        </w:rPr>
        <w:drawing>
          <wp:inline distT="0" distB="0" distL="0" distR="0" wp14:anchorId="52E158FE" wp14:editId="32C6F2FA">
            <wp:extent cx="4385115" cy="3853373"/>
            <wp:effectExtent l="0" t="0" r="0" b="0"/>
            <wp:docPr id="1547215790" name="Picture 1" descr="r/BrandNewSentence - We both cr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t-image" descr="r/BrandNewSentence - We both crod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1317" cy="3911547"/>
                    </a:xfrm>
                    <a:prstGeom prst="rect">
                      <a:avLst/>
                    </a:prstGeom>
                    <a:noFill/>
                    <a:ln>
                      <a:noFill/>
                    </a:ln>
                  </pic:spPr>
                </pic:pic>
              </a:graphicData>
            </a:graphic>
          </wp:inline>
        </w:drawing>
      </w:r>
      <w:r>
        <w:fldChar w:fldCharType="end"/>
      </w:r>
    </w:p>
    <w:p w14:paraId="5C9BA501" w14:textId="14220838" w:rsidR="00377E77" w:rsidRPr="00377E77" w:rsidRDefault="00377E77" w:rsidP="00377E77">
      <w:pPr>
        <w:jc w:val="right"/>
        <w:rPr>
          <w:rFonts w:ascii="Times New Roman" w:hAnsi="Times New Roman" w:cs="Times New Roman"/>
          <w:b/>
          <w:bCs/>
        </w:rPr>
      </w:pPr>
      <w:r w:rsidRPr="00377E77">
        <w:rPr>
          <w:rFonts w:ascii="Times New Roman" w:hAnsi="Times New Roman" w:cs="Times New Roman"/>
          <w:b/>
          <w:bCs/>
        </w:rPr>
        <w:fldChar w:fldCharType="begin"/>
      </w:r>
      <w:r w:rsidRPr="00377E77">
        <w:rPr>
          <w:rFonts w:ascii="Times New Roman" w:hAnsi="Times New Roman" w:cs="Times New Roman"/>
          <w:b/>
          <w:bCs/>
        </w:rPr>
        <w:instrText xml:space="preserve"> ADDIN ZOTERO_ITEM CSL_CITATION {"citationID":"gXEKcZUX","properties":{"formattedCitation":"({\\i{}She Found Me Crying, She Crew Too, We Both Crode}, 2023)","plainCitation":"(She Found Me Crying, She Crew Too, We Both Crode, 2023)","noteIndex":0},"citationItems":[{"id":426,"uris":["http://zotero.org/users/14179561/items/382SVHAS"],"itemData":{"id":426,"type":"webpage","abstract":"She Found Me Crying, She Crew Too, We Both Crode is a catchphrase popularized through a series of image macros as an exploitable, attached to images of peo","container-title":"Know Your Meme","language":"en","title":"She Found Me Crying, She Crew Too, We Both Crode","URL":"https://knowyourmeme.com/memes/she-found-me-crying-she-crew-too-we-both-crode","accessed":{"date-parts":[["2024",12,12]]},"issued":{"date-parts":[["2023",8,24]]}}}],"schema":"https://github.com/citation-style-language/schema/raw/master/csl-citation.json"} </w:instrText>
      </w:r>
      <w:r w:rsidRPr="00377E77">
        <w:rPr>
          <w:rFonts w:ascii="Times New Roman" w:hAnsi="Times New Roman" w:cs="Times New Roman"/>
          <w:b/>
          <w:bCs/>
        </w:rPr>
        <w:fldChar w:fldCharType="separate"/>
      </w:r>
      <w:r w:rsidRPr="00377E77">
        <w:rPr>
          <w:rFonts w:ascii="Times New Roman" w:hAnsi="Times New Roman" w:cs="Times New Roman"/>
          <w:color w:val="000000"/>
        </w:rPr>
        <w:t>(</w:t>
      </w:r>
      <w:r w:rsidRPr="00377E77">
        <w:rPr>
          <w:rFonts w:ascii="Times New Roman" w:hAnsi="Times New Roman" w:cs="Times New Roman"/>
          <w:i/>
          <w:iCs/>
          <w:color w:val="000000"/>
        </w:rPr>
        <w:t>KnowYourMeme.com</w:t>
      </w:r>
      <w:r w:rsidRPr="00377E77">
        <w:rPr>
          <w:rFonts w:ascii="Times New Roman" w:hAnsi="Times New Roman" w:cs="Times New Roman"/>
          <w:color w:val="000000"/>
        </w:rPr>
        <w:t>, 2023)</w:t>
      </w:r>
      <w:r w:rsidRPr="00377E77">
        <w:rPr>
          <w:rFonts w:ascii="Times New Roman" w:hAnsi="Times New Roman" w:cs="Times New Roman"/>
          <w:b/>
          <w:bCs/>
        </w:rPr>
        <w:fldChar w:fldCharType="end"/>
      </w:r>
    </w:p>
    <w:p w14:paraId="7A4E6466" w14:textId="34CA19FA" w:rsidR="00377E77" w:rsidRPr="00377E77" w:rsidRDefault="00377E77" w:rsidP="00377E77">
      <w:pPr>
        <w:spacing w:line="240" w:lineRule="auto"/>
        <w:rPr>
          <w:rFonts w:ascii="Times New Roman" w:eastAsia="Times New Roman" w:hAnsi="Times New Roman" w:cs="Times New Roman"/>
          <w:color w:val="000000"/>
          <w:sz w:val="24"/>
          <w:lang w:eastAsia="en-US"/>
        </w:rPr>
      </w:pPr>
      <w:r w:rsidRPr="00377E77">
        <w:rPr>
          <w:rFonts w:ascii="Times New Roman" w:eastAsia="Times New Roman" w:hAnsi="Times New Roman" w:cs="Times New Roman"/>
          <w:color w:val="000000"/>
          <w:szCs w:val="22"/>
          <w:lang w:eastAsia="en-US"/>
        </w:rPr>
        <w:t>(</w:t>
      </w:r>
      <w:r>
        <w:rPr>
          <w:rFonts w:ascii="Times New Roman" w:eastAsia="Times New Roman" w:hAnsi="Times New Roman" w:cs="Times New Roman"/>
          <w:color w:val="000000"/>
          <w:szCs w:val="22"/>
          <w:lang w:eastAsia="en-US"/>
        </w:rPr>
        <w:t>6</w:t>
      </w:r>
      <w:r w:rsidRPr="00377E77">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i/>
          <w:iCs/>
          <w:color w:val="000000"/>
          <w:szCs w:val="22"/>
          <w:lang w:eastAsia="en-US"/>
        </w:rPr>
        <w:t xml:space="preserve">He     found         me </w:t>
      </w:r>
      <w:r>
        <w:rPr>
          <w:rFonts w:ascii="Times New Roman" w:eastAsia="Times New Roman" w:hAnsi="Times New Roman" w:cs="Times New Roman"/>
          <w:i/>
          <w:iCs/>
          <w:color w:val="000000"/>
          <w:szCs w:val="22"/>
          <w:lang w:eastAsia="en-US"/>
        </w:rPr>
        <w:t xml:space="preserve">    cry</w:t>
      </w:r>
      <w:r w:rsidRPr="00377E77">
        <w:rPr>
          <w:rFonts w:ascii="Times New Roman" w:eastAsia="Times New Roman" w:hAnsi="Times New Roman" w:cs="Times New Roman"/>
          <w:i/>
          <w:iCs/>
          <w:color w:val="000000"/>
          <w:szCs w:val="22"/>
          <w:lang w:eastAsia="en-US"/>
        </w:rPr>
        <w:t>ing.</w:t>
      </w:r>
      <w:r>
        <w:rPr>
          <w:rFonts w:ascii="Times New Roman" w:eastAsia="Times New Roman" w:hAnsi="Times New Roman" w:cs="Times New Roman"/>
          <w:i/>
          <w:iCs/>
          <w:color w:val="000000"/>
          <w:szCs w:val="22"/>
          <w:lang w:eastAsia="en-US"/>
        </w:rPr>
        <w:t xml:space="preserve">                </w:t>
      </w:r>
      <w:r w:rsidRPr="00377E77">
        <w:rPr>
          <w:rFonts w:ascii="Times New Roman" w:eastAsia="Times New Roman" w:hAnsi="Times New Roman" w:cs="Times New Roman"/>
          <w:i/>
          <w:iCs/>
          <w:color w:val="000000"/>
          <w:szCs w:val="22"/>
          <w:lang w:eastAsia="en-US"/>
        </w:rPr>
        <w:t xml:space="preserve">He   </w:t>
      </w:r>
      <w:proofErr w:type="gramStart"/>
      <w:r w:rsidRPr="00377E77">
        <w:rPr>
          <w:rFonts w:ascii="Times New Roman" w:eastAsia="Times New Roman" w:hAnsi="Times New Roman" w:cs="Times New Roman"/>
          <w:b/>
          <w:bCs/>
          <w:i/>
          <w:iCs/>
          <w:color w:val="000000"/>
          <w:szCs w:val="22"/>
          <w:lang w:eastAsia="en-US"/>
        </w:rPr>
        <w:t>crew</w:t>
      </w:r>
      <w:proofErr w:type="gramEnd"/>
      <w:r w:rsidRPr="00377E77">
        <w:rPr>
          <w:rFonts w:ascii="Times New Roman" w:eastAsia="Times New Roman" w:hAnsi="Times New Roman" w:cs="Times New Roman"/>
          <w:i/>
          <w:iCs/>
          <w:color w:val="000000"/>
          <w:szCs w:val="22"/>
          <w:lang w:eastAsia="en-US"/>
        </w:rPr>
        <w:t>                  too</w:t>
      </w:r>
      <w:r>
        <w:rPr>
          <w:rFonts w:ascii="Times New Roman" w:eastAsia="Times New Roman" w:hAnsi="Times New Roman" w:cs="Times New Roman"/>
          <w:i/>
          <w:iCs/>
          <w:color w:val="000000"/>
          <w:szCs w:val="22"/>
          <w:lang w:eastAsia="en-US"/>
        </w:rPr>
        <w:t xml:space="preserve">.   </w:t>
      </w:r>
      <w:r w:rsidRPr="00377E77">
        <w:rPr>
          <w:rFonts w:ascii="Times New Roman" w:eastAsia="Times New Roman" w:hAnsi="Times New Roman" w:cs="Times New Roman"/>
          <w:i/>
          <w:iCs/>
          <w:color w:val="000000"/>
          <w:szCs w:val="22"/>
          <w:lang w:eastAsia="en-US"/>
        </w:rPr>
        <w:t xml:space="preserve">We    both     </w:t>
      </w:r>
      <w:proofErr w:type="spellStart"/>
      <w:r w:rsidRPr="00377E77">
        <w:rPr>
          <w:rFonts w:ascii="Times New Roman" w:eastAsia="Times New Roman" w:hAnsi="Times New Roman" w:cs="Times New Roman"/>
          <w:b/>
          <w:bCs/>
          <w:i/>
          <w:iCs/>
          <w:color w:val="000000"/>
          <w:szCs w:val="22"/>
          <w:lang w:eastAsia="en-US"/>
        </w:rPr>
        <w:t>crode</w:t>
      </w:r>
      <w:proofErr w:type="spellEnd"/>
      <w:r w:rsidRPr="00377E77">
        <w:rPr>
          <w:rFonts w:ascii="Times New Roman" w:eastAsia="Times New Roman" w:hAnsi="Times New Roman" w:cs="Times New Roman"/>
          <w:i/>
          <w:iCs/>
          <w:color w:val="000000"/>
          <w:szCs w:val="22"/>
          <w:lang w:eastAsia="en-US"/>
        </w:rPr>
        <w:t>.</w:t>
      </w:r>
    </w:p>
    <w:p w14:paraId="2C6E8402" w14:textId="7D4F15A1" w:rsidR="00377E77" w:rsidRPr="00377E77" w:rsidRDefault="00377E77" w:rsidP="00377E77">
      <w:pPr>
        <w:spacing w:line="240" w:lineRule="auto"/>
        <w:rPr>
          <w:rFonts w:ascii="Times New Roman" w:eastAsia="Times New Roman" w:hAnsi="Times New Roman" w:cs="Times New Roman"/>
          <w:color w:val="000000"/>
          <w:sz w:val="24"/>
          <w:lang w:eastAsia="en-US"/>
        </w:rPr>
      </w:pP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3</w:t>
      </w:r>
      <w:r w:rsidRPr="00377E77">
        <w:rPr>
          <w:rFonts w:ascii="Times New Roman" w:eastAsia="Times New Roman" w:hAnsi="Times New Roman" w:cs="Times New Roman"/>
          <w:color w:val="000000"/>
          <w:sz w:val="20"/>
          <w:szCs w:val="20"/>
          <w:lang w:eastAsia="en-US"/>
        </w:rPr>
        <w:t>SG</w:t>
      </w:r>
      <w:r w:rsidRPr="00377E77">
        <w:rPr>
          <w:rFonts w:ascii="Times New Roman" w:eastAsia="Times New Roman" w:hAnsi="Times New Roman" w:cs="Times New Roman"/>
          <w:color w:val="000000"/>
          <w:szCs w:val="22"/>
          <w:lang w:eastAsia="en-US"/>
        </w:rPr>
        <w:t>  find.</w:t>
      </w:r>
      <w:r w:rsidRPr="00377E77">
        <w:rPr>
          <w:rFonts w:ascii="Times New Roman" w:eastAsia="Times New Roman" w:hAnsi="Times New Roman" w:cs="Times New Roman"/>
          <w:color w:val="000000"/>
          <w:sz w:val="20"/>
          <w:szCs w:val="20"/>
          <w:lang w:eastAsia="en-US"/>
        </w:rPr>
        <w:t xml:space="preserve">PAST  </w:t>
      </w:r>
      <w:r>
        <w:rPr>
          <w:rFonts w:ascii="Times New Roman" w:eastAsia="Times New Roman" w:hAnsi="Times New Roman" w:cs="Times New Roman"/>
          <w:color w:val="000000"/>
          <w:sz w:val="20"/>
          <w:szCs w:val="20"/>
          <w:lang w:eastAsia="en-US"/>
        </w:rPr>
        <w:t xml:space="preserve"> </w:t>
      </w:r>
      <w:r w:rsidRPr="00377E77">
        <w:rPr>
          <w:rFonts w:ascii="Times New Roman" w:eastAsia="Times New Roman" w:hAnsi="Times New Roman" w:cs="Times New Roman"/>
          <w:color w:val="000000"/>
          <w:szCs w:val="22"/>
          <w:lang w:eastAsia="en-US"/>
        </w:rPr>
        <w:t>1</w:t>
      </w:r>
      <w:r w:rsidRPr="00377E77">
        <w:rPr>
          <w:rFonts w:ascii="Times New Roman" w:eastAsia="Times New Roman" w:hAnsi="Times New Roman" w:cs="Times New Roman"/>
          <w:color w:val="000000"/>
          <w:sz w:val="20"/>
          <w:szCs w:val="20"/>
          <w:lang w:eastAsia="en-US"/>
        </w:rPr>
        <w:t>SG</w:t>
      </w:r>
      <w:r w:rsidRPr="00377E77">
        <w:rPr>
          <w:rFonts w:ascii="Times New Roman" w:eastAsia="Times New Roman" w:hAnsi="Times New Roman" w:cs="Times New Roman"/>
          <w:color w:val="000000"/>
          <w:szCs w:val="22"/>
          <w:lang w:eastAsia="en-US"/>
        </w:rPr>
        <w:t xml:space="preserve">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cry-</w:t>
      </w:r>
      <w:r w:rsidRPr="00377E77">
        <w:rPr>
          <w:rFonts w:ascii="Times New Roman" w:eastAsia="Times New Roman" w:hAnsi="Times New Roman" w:cs="Times New Roman"/>
          <w:color w:val="000000"/>
          <w:sz w:val="20"/>
          <w:szCs w:val="20"/>
          <w:lang w:eastAsia="en-US"/>
        </w:rPr>
        <w:t>PRES.PROG</w:t>
      </w:r>
      <w:r>
        <w:rPr>
          <w:rFonts w:ascii="Times New Roman" w:eastAsia="Times New Roman" w:hAnsi="Times New Roman" w:cs="Times New Roman"/>
          <w:color w:val="000000"/>
          <w:sz w:val="20"/>
          <w:szCs w:val="20"/>
          <w:lang w:eastAsia="en-US"/>
        </w:rPr>
        <w:t xml:space="preserve"> </w:t>
      </w:r>
      <w:r w:rsidRPr="00377E77">
        <w:rPr>
          <w:rFonts w:ascii="Times New Roman" w:eastAsia="Times New Roman" w:hAnsi="Times New Roman" w:cs="Times New Roman"/>
          <w:color w:val="000000"/>
          <w:szCs w:val="22"/>
          <w:lang w:eastAsia="en-US"/>
        </w:rPr>
        <w:t>3</w:t>
      </w:r>
      <w:r w:rsidRPr="00377E77">
        <w:rPr>
          <w:rFonts w:ascii="Times New Roman" w:eastAsia="Times New Roman" w:hAnsi="Times New Roman" w:cs="Times New Roman"/>
          <w:color w:val="000000"/>
          <w:sz w:val="20"/>
          <w:szCs w:val="20"/>
          <w:lang w:eastAsia="en-US"/>
        </w:rPr>
        <w:t>SG</w:t>
      </w:r>
      <w:r w:rsidRPr="00377E77">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b/>
          <w:bCs/>
          <w:color w:val="000000"/>
          <w:szCs w:val="22"/>
          <w:lang w:eastAsia="en-US"/>
        </w:rPr>
        <w:t>cry.</w:t>
      </w:r>
      <w:r w:rsidRPr="00377E77">
        <w:rPr>
          <w:rFonts w:ascii="Times New Roman" w:eastAsia="Times New Roman" w:hAnsi="Times New Roman" w:cs="Times New Roman"/>
          <w:b/>
          <w:bCs/>
          <w:color w:val="000000"/>
          <w:sz w:val="20"/>
          <w:szCs w:val="20"/>
          <w:lang w:eastAsia="en-US"/>
        </w:rPr>
        <w:t>PAST.SG</w:t>
      </w:r>
      <w:r w:rsidRPr="00377E77">
        <w:rPr>
          <w:rFonts w:ascii="Times New Roman" w:eastAsia="Times New Roman" w:hAnsi="Times New Roman" w:cs="Times New Roman"/>
          <w:color w:val="000000"/>
          <w:sz w:val="20"/>
          <w:szCs w:val="20"/>
          <w:lang w:eastAsia="en-US"/>
        </w:rPr>
        <w:t>    ADD</w:t>
      </w:r>
      <w:r>
        <w:rPr>
          <w:rFonts w:ascii="Times New Roman" w:eastAsia="Times New Roman" w:hAnsi="Times New Roman" w:cs="Times New Roman"/>
          <w:color w:val="000000"/>
          <w:sz w:val="20"/>
          <w:szCs w:val="20"/>
          <w:lang w:eastAsia="en-US"/>
        </w:rPr>
        <w:t xml:space="preserve"> </w:t>
      </w:r>
      <w:r w:rsidRPr="00377E77">
        <w:rPr>
          <w:rFonts w:ascii="Times New Roman" w:eastAsia="Times New Roman" w:hAnsi="Times New Roman" w:cs="Times New Roman"/>
          <w:color w:val="000000"/>
          <w:szCs w:val="22"/>
          <w:lang w:eastAsia="en-US"/>
        </w:rPr>
        <w:t>1</w:t>
      </w:r>
      <w:r w:rsidRPr="00377E77">
        <w:rPr>
          <w:rFonts w:ascii="Times New Roman" w:eastAsia="Times New Roman" w:hAnsi="Times New Roman" w:cs="Times New Roman"/>
          <w:color w:val="000000"/>
          <w:sz w:val="20"/>
          <w:szCs w:val="20"/>
          <w:lang w:eastAsia="en-US"/>
        </w:rPr>
        <w:t>PL</w:t>
      </w:r>
      <w:r w:rsidRPr="00377E77">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 w:val="20"/>
          <w:szCs w:val="20"/>
          <w:lang w:eastAsia="en-US"/>
        </w:rPr>
        <w:t>DUAL</w:t>
      </w:r>
      <w:r w:rsidRPr="00377E77">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b/>
          <w:bCs/>
          <w:color w:val="000000"/>
          <w:szCs w:val="22"/>
          <w:lang w:eastAsia="en-US"/>
        </w:rPr>
        <w:t>cry.</w:t>
      </w:r>
      <w:r w:rsidRPr="00377E77">
        <w:rPr>
          <w:rFonts w:ascii="Times New Roman" w:eastAsia="Times New Roman" w:hAnsi="Times New Roman" w:cs="Times New Roman"/>
          <w:b/>
          <w:bCs/>
          <w:color w:val="000000"/>
          <w:sz w:val="20"/>
          <w:szCs w:val="20"/>
          <w:lang w:eastAsia="en-US"/>
        </w:rPr>
        <w:t>PAST.PL</w:t>
      </w:r>
    </w:p>
    <w:p w14:paraId="67733343" w14:textId="24352CA4" w:rsidR="00377E77" w:rsidRPr="00377E77" w:rsidRDefault="00377E77" w:rsidP="00377E77">
      <w:pPr>
        <w:spacing w:line="240" w:lineRule="auto"/>
        <w:rPr>
          <w:rFonts w:ascii="Times New Roman" w:eastAsia="Times New Roman" w:hAnsi="Times New Roman" w:cs="Times New Roman"/>
          <w:color w:val="000000"/>
          <w:sz w:val="24"/>
          <w:lang w:eastAsia="en-US"/>
        </w:rPr>
      </w:pPr>
      <w:r>
        <w:rPr>
          <w:rFonts w:ascii="Times New Roman" w:eastAsia="Times New Roman" w:hAnsi="Times New Roman" w:cs="Times New Roman"/>
          <w:i/>
          <w:iCs/>
          <w:color w:val="000000"/>
          <w:szCs w:val="22"/>
          <w:lang w:eastAsia="en-US"/>
        </w:rPr>
        <w:t xml:space="preserve">      </w:t>
      </w:r>
      <w:r w:rsidRPr="00377E77">
        <w:rPr>
          <w:rFonts w:ascii="Times New Roman" w:eastAsia="Times New Roman" w:hAnsi="Times New Roman" w:cs="Times New Roman"/>
          <w:i/>
          <w:iCs/>
          <w:color w:val="000000"/>
          <w:szCs w:val="22"/>
          <w:lang w:eastAsia="en-US"/>
        </w:rPr>
        <w:t>'</w:t>
      </w:r>
      <w:r w:rsidRPr="00377E77">
        <w:rPr>
          <w:rFonts w:ascii="Times New Roman" w:eastAsia="Times New Roman" w:hAnsi="Times New Roman" w:cs="Times New Roman"/>
          <w:color w:val="000000"/>
          <w:szCs w:val="22"/>
          <w:lang w:eastAsia="en-US"/>
        </w:rPr>
        <w:t xml:space="preserve">he    did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find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me    crying</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'he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did cry             too</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we    both     did cry'</w:t>
      </w:r>
    </w:p>
    <w:p w14:paraId="6FB192F5" w14:textId="77777777" w:rsidR="00377E77" w:rsidRPr="00377E77" w:rsidRDefault="00377E77" w:rsidP="00377E77">
      <w:pPr>
        <w:rPr>
          <w:rFonts w:ascii="Times New Roman" w:hAnsi="Times New Roman" w:cs="Times New Roman"/>
          <w:b/>
          <w:bCs/>
        </w:rPr>
      </w:pPr>
    </w:p>
    <w:p w14:paraId="6A430A58" w14:textId="77777777" w:rsidR="00B17B42" w:rsidRDefault="00377E77" w:rsidP="00B17B42">
      <w:pPr>
        <w:rPr>
          <w:rFonts w:ascii="Times New Roman" w:hAnsi="Times New Roman" w:cs="Times New Roman"/>
        </w:rPr>
      </w:pPr>
      <w:r>
        <w:rPr>
          <w:rFonts w:ascii="Times New Roman" w:hAnsi="Times New Roman" w:cs="Times New Roman"/>
        </w:rPr>
        <w:t>Users on the r/</w:t>
      </w:r>
      <w:proofErr w:type="spellStart"/>
      <w:r>
        <w:rPr>
          <w:rFonts w:ascii="Times New Roman" w:hAnsi="Times New Roman" w:cs="Times New Roman"/>
        </w:rPr>
        <w:t>askLinguistics</w:t>
      </w:r>
      <w:proofErr w:type="spellEnd"/>
      <w:r>
        <w:rPr>
          <w:rFonts w:ascii="Times New Roman" w:hAnsi="Times New Roman" w:cs="Times New Roman"/>
        </w:rPr>
        <w:t xml:space="preserve"> subreddit disagreed over whether </w:t>
      </w:r>
      <w:r>
        <w:rPr>
          <w:rFonts w:ascii="Times New Roman" w:hAnsi="Times New Roman" w:cs="Times New Roman"/>
          <w:i/>
          <w:iCs/>
        </w:rPr>
        <w:t xml:space="preserve">crew </w:t>
      </w:r>
      <w:r>
        <w:rPr>
          <w:rFonts w:ascii="Times New Roman" w:hAnsi="Times New Roman" w:cs="Times New Roman"/>
        </w:rPr>
        <w:t xml:space="preserve">and </w:t>
      </w:r>
      <w:proofErr w:type="spellStart"/>
      <w:r>
        <w:rPr>
          <w:rFonts w:ascii="Times New Roman" w:hAnsi="Times New Roman" w:cs="Times New Roman"/>
          <w:i/>
          <w:iCs/>
        </w:rPr>
        <w:t>crode</w:t>
      </w:r>
      <w:proofErr w:type="spellEnd"/>
      <w:r>
        <w:rPr>
          <w:rFonts w:ascii="Times New Roman" w:hAnsi="Times New Roman" w:cs="Times New Roman"/>
        </w:rPr>
        <w:t xml:space="preserve"> 'felt' like they should be the past tense of </w:t>
      </w:r>
      <w:r>
        <w:rPr>
          <w:rFonts w:ascii="Times New Roman" w:hAnsi="Times New Roman" w:cs="Times New Roman"/>
          <w:i/>
          <w:iCs/>
        </w:rPr>
        <w:t>cry</w:t>
      </w:r>
      <w:r>
        <w:rPr>
          <w:rFonts w:ascii="Times New Roman" w:hAnsi="Times New Roman" w:cs="Times New Roman"/>
        </w:rPr>
        <w:t xml:space="preserve">, raising the question of how the similarity </w:t>
      </w:r>
      <w:r>
        <w:rPr>
          <w:rFonts w:ascii="Times New Roman" w:hAnsi="Times New Roman" w:cs="Times New Roman"/>
          <w:i/>
          <w:iCs/>
        </w:rPr>
        <w:t>cry</w:t>
      </w:r>
      <w:r>
        <w:rPr>
          <w:rFonts w:ascii="Times New Roman" w:hAnsi="Times New Roman" w:cs="Times New Roman"/>
        </w:rPr>
        <w:t xml:space="preserve"> must have to existing irregular forms might influence the acceptability of certain irregular paradigms over others. </w:t>
      </w:r>
    </w:p>
    <w:p w14:paraId="38CA3E85" w14:textId="77777777" w:rsidR="00B17B42" w:rsidRDefault="00B17B42" w:rsidP="00B17B42">
      <w:pPr>
        <w:spacing w:line="240" w:lineRule="auto"/>
        <w:jc w:val="center"/>
        <w:rPr>
          <w:rFonts w:ascii="Times New Roman" w:hAnsi="Times New Roman" w:cs="Times New Roman"/>
        </w:rPr>
      </w:pPr>
    </w:p>
    <w:p w14:paraId="011028F9" w14:textId="28F0CBE1" w:rsidR="00377E77" w:rsidRPr="00B17B42" w:rsidRDefault="00377E77" w:rsidP="00B17B42">
      <w:pPr>
        <w:spacing w:line="240" w:lineRule="auto"/>
        <w:jc w:val="center"/>
        <w:rPr>
          <w:rFonts w:ascii="Times New Roman" w:hAnsi="Times New Roman" w:cs="Times New Roman"/>
        </w:rPr>
      </w:pPr>
      <w:r>
        <w:rPr>
          <w:color w:val="000000"/>
        </w:rPr>
        <w:fldChar w:fldCharType="begin"/>
      </w:r>
      <w:r>
        <w:rPr>
          <w:color w:val="000000"/>
        </w:rPr>
        <w:instrText xml:space="preserve"> INCLUDEPICTURE "https://lh7-rt.googleusercontent.com/slidesz/AGV_vUf8sEV8fCS-HlMbpqnSL0mCWrMQoHykg7JBM9gsNs-d337zPLeZ453ZxKIT6XZtCjVzpFN-8xOr7zkDD6x3BXauCPqf6nHxAnuOGEMpwoAVda-2inNhHJ62xiSOR8GXhBoLVKU98w=s2048?key=Ee0D2tOd69m8aM2A9GcrV3Vb" \* MERGEFORMATINET </w:instrText>
      </w:r>
      <w:r>
        <w:rPr>
          <w:color w:val="000000"/>
        </w:rPr>
        <w:fldChar w:fldCharType="separate"/>
      </w:r>
      <w:r>
        <w:rPr>
          <w:noProof/>
          <w:color w:val="000000"/>
        </w:rPr>
        <w:drawing>
          <wp:inline distT="0" distB="0" distL="0" distR="0" wp14:anchorId="0523B3AC" wp14:editId="4736AAD9">
            <wp:extent cx="3906240" cy="1078985"/>
            <wp:effectExtent l="0" t="0" r="5715" b="635"/>
            <wp:docPr id="554177766"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177766" name="Picture 2" descr="A screenshot of a computer&#10;&#10;Description automatically generate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4670" b="7955"/>
                    <a:stretch/>
                  </pic:blipFill>
                  <pic:spPr bwMode="auto">
                    <a:xfrm>
                      <a:off x="0" y="0"/>
                      <a:ext cx="4392196" cy="1213216"/>
                    </a:xfrm>
                    <a:prstGeom prst="rect">
                      <a:avLst/>
                    </a:prstGeom>
                    <a:noFill/>
                    <a:ln>
                      <a:noFill/>
                    </a:ln>
                    <a:extLst>
                      <a:ext uri="{53640926-AAD7-44D8-BBD7-CCE9431645EC}">
                        <a14:shadowObscured xmlns:a14="http://schemas.microsoft.com/office/drawing/2010/main"/>
                      </a:ext>
                    </a:extLst>
                  </pic:spPr>
                </pic:pic>
              </a:graphicData>
            </a:graphic>
          </wp:inline>
        </w:drawing>
      </w:r>
      <w:r>
        <w:rPr>
          <w:color w:val="000000"/>
        </w:rPr>
        <w:fldChar w:fldCharType="end"/>
      </w:r>
      <w:r w:rsidR="00B17B42">
        <w:rPr>
          <w:color w:val="000000"/>
        </w:rPr>
        <w:fldChar w:fldCharType="begin"/>
      </w:r>
      <w:r w:rsidR="00B17B42">
        <w:rPr>
          <w:color w:val="000000"/>
        </w:rPr>
        <w:instrText xml:space="preserve"> INCLUDEPICTURE "https://lh7-rt.googleusercontent.com/slidesz/AGV_vUduz8i-quMOb1dqm2_igSM3ooWnr91Zc1wN5_XLucl5sSrKLqOv4fg9wi2iXC08J3Lfm2kT5UxQ3n7SuaZgJqcvwx89tzfGeNL6X1RONxKEF8y7jApzQcu6Irj7XEZATxHMUYTOOw=s2048?key=Ee0D2tOd69m8aM2A9GcrV3Vb" \* MERGEFORMATINET </w:instrText>
      </w:r>
      <w:r w:rsidR="00B17B42">
        <w:rPr>
          <w:color w:val="000000"/>
        </w:rPr>
        <w:fldChar w:fldCharType="separate"/>
      </w:r>
      <w:r w:rsidR="00B17B42">
        <w:rPr>
          <w:noProof/>
          <w:color w:val="000000"/>
        </w:rPr>
        <w:drawing>
          <wp:inline distT="0" distB="0" distL="0" distR="0" wp14:anchorId="331D41CD" wp14:editId="04722F3E">
            <wp:extent cx="3782706" cy="1482210"/>
            <wp:effectExtent l="0" t="0" r="1905" b="3810"/>
            <wp:docPr id="1836130699"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130699" name="Picture 3" descr="A screenshot of a computer&#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556" b="5051"/>
                    <a:stretch/>
                  </pic:blipFill>
                  <pic:spPr bwMode="auto">
                    <a:xfrm>
                      <a:off x="0" y="0"/>
                      <a:ext cx="4679059" cy="1833436"/>
                    </a:xfrm>
                    <a:prstGeom prst="rect">
                      <a:avLst/>
                    </a:prstGeom>
                    <a:noFill/>
                    <a:ln>
                      <a:noFill/>
                    </a:ln>
                    <a:extLst>
                      <a:ext uri="{53640926-AAD7-44D8-BBD7-CCE9431645EC}">
                        <a14:shadowObscured xmlns:a14="http://schemas.microsoft.com/office/drawing/2010/main"/>
                      </a:ext>
                    </a:extLst>
                  </pic:spPr>
                </pic:pic>
              </a:graphicData>
            </a:graphic>
          </wp:inline>
        </w:drawing>
      </w:r>
      <w:r w:rsidR="00B17B42">
        <w:rPr>
          <w:color w:val="000000"/>
        </w:rPr>
        <w:fldChar w:fldCharType="end"/>
      </w:r>
      <w:r>
        <w:rPr>
          <w:color w:val="000000"/>
        </w:rPr>
        <w:fldChar w:fldCharType="begin"/>
      </w:r>
      <w:r>
        <w:rPr>
          <w:color w:val="000000"/>
        </w:rPr>
        <w:instrText xml:space="preserve"> INCLUDEPICTURE "https://lh7-rt.googleusercontent.com/slidesz/AGV_vUc_JKukk_YEf5_8NF3JldZ3hrj6p0crbXwRZ87kth3K-zIZrqGRrqtRtO02m-EWjBySKUF4btPSbwiXs76fyVrlzFEAefkNxe61bOhtYSVPuVko5VxHcINaTZ5Sog0l2deTPGkZDA=s2048?key=Ee0D2tOd69m8aM2A9GcrV3Vb" \* MERGEFORMATINET </w:instrText>
      </w:r>
      <w:r>
        <w:rPr>
          <w:color w:val="000000"/>
        </w:rPr>
        <w:fldChar w:fldCharType="separate"/>
      </w:r>
      <w:r>
        <w:rPr>
          <w:noProof/>
          <w:color w:val="000000"/>
        </w:rPr>
        <w:drawing>
          <wp:inline distT="0" distB="0" distL="0" distR="0" wp14:anchorId="78AB11BB" wp14:editId="2E73E7E3">
            <wp:extent cx="4289425" cy="1079157"/>
            <wp:effectExtent l="0" t="0" r="3175" b="635"/>
            <wp:docPr id="1144290934" name="Picture 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290934" name="Picture 4" descr="A screenshot of a social media post&#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5355" b="6941"/>
                    <a:stretch/>
                  </pic:blipFill>
                  <pic:spPr bwMode="auto">
                    <a:xfrm>
                      <a:off x="0" y="0"/>
                      <a:ext cx="4704323" cy="1183539"/>
                    </a:xfrm>
                    <a:prstGeom prst="rect">
                      <a:avLst/>
                    </a:prstGeom>
                    <a:noFill/>
                    <a:ln>
                      <a:noFill/>
                    </a:ln>
                    <a:extLst>
                      <a:ext uri="{53640926-AAD7-44D8-BBD7-CCE9431645EC}">
                        <a14:shadowObscured xmlns:a14="http://schemas.microsoft.com/office/drawing/2010/main"/>
                      </a:ext>
                    </a:extLst>
                  </pic:spPr>
                </pic:pic>
              </a:graphicData>
            </a:graphic>
          </wp:inline>
        </w:drawing>
      </w:r>
      <w:r>
        <w:rPr>
          <w:color w:val="000000"/>
        </w:rPr>
        <w:fldChar w:fldCharType="end"/>
      </w:r>
    </w:p>
    <w:p w14:paraId="186C0AC5" w14:textId="64DE029C" w:rsidR="00377E77" w:rsidRDefault="00377E77" w:rsidP="00377E77">
      <w:pPr>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{"citationID":"AKAZCsEa","properties":{"formattedCitation":"(alasw0eisme, 2024)","plainCitation":"(alasw0eisme, 2024)","noteIndex":0},"citationItems":[{"id":422,"uris":["http://zotero.org/users/14179561/items/HVCPRUMJ"],"itemData":{"id":422,"type":"post","container-title":"r/linguisticshumor","genre":"Reddit Post","title":"Do you think the distinct form \"crode\" is marked for a plural past or telicity? Or is there another reason why it isn't \"crew\"?","title-short":"Do you think the distinct form \"crode\" is marked for a plural past or telicity?","URL":"www.reddit.com/r/linguisticshumor/comments/1e4mavg/do_you_think_the_distinct_form_crode_is_marked/","author":[{"family":"alasw0eisme","given":""}],"accessed":{"date-parts":[["2024",12,12]]},"issued":{"date-parts":[["2024",7,16]]}}}],"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(alasw0eisme, 2024)</w:t>
      </w:r>
      <w:r>
        <w:rPr>
          <w:rFonts w:ascii="Times New Roman" w:hAnsi="Times New Roman" w:cs="Times New Roman"/>
        </w:rPr>
        <w:fldChar w:fldCharType="end"/>
      </w:r>
    </w:p>
    <w:p w14:paraId="7A0E72F5" w14:textId="1EBD22AF" w:rsidR="00377E77" w:rsidRDefault="00377E77" w:rsidP="00377E77">
      <w:pPr>
        <w:rPr>
          <w:rFonts w:ascii="Times New Roman" w:hAnsi="Times New Roman" w:cs="Times New Roman"/>
        </w:rPr>
      </w:pPr>
      <w:r>
        <w:rPr>
          <w:rFonts w:ascii="Times New Roman" w:hAnsi="Times New Roman" w:cs="Times New Roman"/>
        </w:rPr>
        <w:t xml:space="preserve">Given the many additional proposed forms by the Reddit commenters, this analysis is guided by the following two research questions: </w:t>
      </w:r>
    </w:p>
    <w:p w14:paraId="645BF3FA" w14:textId="0BA89A4F" w:rsidR="00377E77" w:rsidRPr="00377E77" w:rsidRDefault="00377E77" w:rsidP="00377E77">
      <w:pPr>
        <w:rPr>
          <w:rFonts w:ascii="Times New Roman" w:hAnsi="Times New Roman" w:cs="Times New Roman"/>
        </w:rPr>
      </w:pPr>
      <w:r>
        <w:rPr>
          <w:rFonts w:ascii="Times New Roman" w:hAnsi="Times New Roman" w:cs="Times New Roman"/>
        </w:rPr>
        <w:tab/>
        <w:t xml:space="preserve">RQ1: If the verb </w:t>
      </w:r>
      <w:r>
        <w:rPr>
          <w:rFonts w:ascii="Times New Roman" w:hAnsi="Times New Roman" w:cs="Times New Roman"/>
          <w:i/>
          <w:iCs/>
        </w:rPr>
        <w:t>cry</w:t>
      </w:r>
      <w:r>
        <w:rPr>
          <w:rFonts w:ascii="Times New Roman" w:hAnsi="Times New Roman" w:cs="Times New Roman"/>
        </w:rPr>
        <w:t xml:space="preserve"> were to take on an additional strong past tense form, which proposed form </w:t>
      </w:r>
      <w:r>
        <w:rPr>
          <w:rFonts w:ascii="Times New Roman" w:hAnsi="Times New Roman" w:cs="Times New Roman"/>
        </w:rPr>
        <w:tab/>
        <w:t xml:space="preserve">would be the most likely candidate to enter the lexicon? </w:t>
      </w:r>
    </w:p>
    <w:p w14:paraId="4AD208F1" w14:textId="687CC25B" w:rsidR="00377E77" w:rsidRDefault="00377E77" w:rsidP="00377E77">
      <w:pPr>
        <w:rPr>
          <w:rFonts w:ascii="Times New Roman" w:hAnsi="Times New Roman" w:cs="Times New Roman"/>
        </w:rPr>
      </w:pPr>
      <w:r>
        <w:rPr>
          <w:rFonts w:ascii="Times New Roman" w:hAnsi="Times New Roman" w:cs="Times New Roman"/>
        </w:rPr>
        <w:tab/>
        <w:t xml:space="preserve">RQ2: </w:t>
      </w:r>
      <w:r>
        <w:rPr>
          <w:rFonts w:ascii="Times New Roman" w:hAnsi="Times New Roman" w:cs="Times New Roman"/>
        </w:rPr>
        <w:t xml:space="preserve">If the verb </w:t>
      </w:r>
      <w:r>
        <w:rPr>
          <w:rFonts w:ascii="Times New Roman" w:hAnsi="Times New Roman" w:cs="Times New Roman"/>
          <w:i/>
          <w:iCs/>
        </w:rPr>
        <w:t>cry</w:t>
      </w:r>
      <w:r>
        <w:rPr>
          <w:rFonts w:ascii="Times New Roman" w:hAnsi="Times New Roman" w:cs="Times New Roman"/>
        </w:rPr>
        <w:t xml:space="preserve"> were to take on an additional strong </w:t>
      </w:r>
      <w:r>
        <w:rPr>
          <w:rFonts w:ascii="Times New Roman" w:hAnsi="Times New Roman" w:cs="Times New Roman"/>
        </w:rPr>
        <w:t>participle</w:t>
      </w:r>
      <w:r>
        <w:rPr>
          <w:rFonts w:ascii="Times New Roman" w:hAnsi="Times New Roman" w:cs="Times New Roman"/>
        </w:rPr>
        <w:t xml:space="preserve"> form, which proposed form </w:t>
      </w:r>
      <w:r>
        <w:rPr>
          <w:rFonts w:ascii="Times New Roman" w:hAnsi="Times New Roman" w:cs="Times New Roman"/>
        </w:rPr>
        <w:tab/>
      </w:r>
      <w:r>
        <w:rPr>
          <w:rFonts w:ascii="Times New Roman" w:hAnsi="Times New Roman" w:cs="Times New Roman"/>
        </w:rPr>
        <w:t>would be the most likely candidate</w:t>
      </w:r>
      <w:r>
        <w:rPr>
          <w:rFonts w:ascii="Times New Roman" w:hAnsi="Times New Roman" w:cs="Times New Roman"/>
        </w:rPr>
        <w:t xml:space="preserve"> to enter the lexicon</w:t>
      </w:r>
      <w:r>
        <w:rPr>
          <w:rFonts w:ascii="Times New Roman" w:hAnsi="Times New Roman" w:cs="Times New Roman"/>
        </w:rPr>
        <w:t>?</w:t>
      </w:r>
    </w:p>
    <w:p w14:paraId="02EF2F42" w14:textId="6C6DD17D" w:rsidR="00377E77" w:rsidRPr="00377E77" w:rsidRDefault="00377E77" w:rsidP="00377E77">
      <w:pPr>
        <w:rPr>
          <w:rFonts w:ascii="Times New Roman" w:hAnsi="Times New Roman" w:cs="Times New Roman"/>
        </w:rPr>
      </w:pPr>
      <w:r>
        <w:rPr>
          <w:rFonts w:ascii="Times New Roman" w:hAnsi="Times New Roman" w:cs="Times New Roman"/>
        </w:rPr>
        <w:t xml:space="preserve">Based on the general findings of </w:t>
      </w:r>
      <w:proofErr w:type="spellStart"/>
      <w:r>
        <w:rPr>
          <w:rFonts w:ascii="Times New Roman" w:hAnsi="Times New Roman" w:cs="Times New Roman"/>
        </w:rPr>
        <w:t>Horslund</w:t>
      </w:r>
      <w:proofErr w:type="spellEnd"/>
      <w:r>
        <w:rPr>
          <w:rFonts w:ascii="Times New Roman" w:hAnsi="Times New Roman" w:cs="Times New Roman"/>
        </w:rPr>
        <w:t xml:space="preserve"> (2014) and Albright &amp; Hayes (2003), that strong past tenses of verbs are formed by analogy based on the forms with which they share the most features in common, I predict that </w:t>
      </w:r>
      <w:r>
        <w:rPr>
          <w:rFonts w:ascii="Times New Roman" w:hAnsi="Times New Roman" w:cs="Times New Roman"/>
          <w:i/>
          <w:iCs/>
        </w:rPr>
        <w:t>cry</w:t>
      </w:r>
      <w:r>
        <w:rPr>
          <w:rFonts w:ascii="Times New Roman" w:hAnsi="Times New Roman" w:cs="Times New Roman"/>
        </w:rPr>
        <w:t xml:space="preserve"> would likely model its strong form after </w:t>
      </w:r>
      <w:r>
        <w:rPr>
          <w:rFonts w:ascii="Times New Roman" w:hAnsi="Times New Roman" w:cs="Times New Roman"/>
          <w:i/>
          <w:iCs/>
        </w:rPr>
        <w:t>buy</w:t>
      </w:r>
      <w:r>
        <w:rPr>
          <w:rFonts w:ascii="Times New Roman" w:hAnsi="Times New Roman" w:cs="Times New Roman"/>
        </w:rPr>
        <w:t xml:space="preserve"> or </w:t>
      </w:r>
      <w:r>
        <w:rPr>
          <w:rFonts w:ascii="Times New Roman" w:hAnsi="Times New Roman" w:cs="Times New Roman"/>
          <w:i/>
          <w:iCs/>
        </w:rPr>
        <w:t>fly</w:t>
      </w:r>
      <w:r>
        <w:rPr>
          <w:rFonts w:ascii="Times New Roman" w:hAnsi="Times New Roman" w:cs="Times New Roman"/>
        </w:rPr>
        <w:t xml:space="preserve"> as they have the same syllable structure. </w:t>
      </w:r>
    </w:p>
    <w:p w14:paraId="2ADCA60F" w14:textId="3625E39C" w:rsidR="00377E77" w:rsidRDefault="00BB48C8" w:rsidP="00377E77">
      <w:pPr>
        <w:rPr>
          <w:rFonts w:ascii="Times New Roman" w:hAnsi="Times New Roman" w:cs="Times New Roman"/>
          <w:b/>
          <w:bCs/>
        </w:rPr>
      </w:pPr>
      <w:r>
        <w:rPr>
          <w:rFonts w:ascii="Times New Roman" w:hAnsi="Times New Roman" w:cs="Times New Roman"/>
          <w:b/>
          <w:bCs/>
        </w:rPr>
        <w:t>2</w:t>
      </w:r>
      <w:r w:rsidR="00377E77" w:rsidRPr="00377E77">
        <w:rPr>
          <w:rFonts w:ascii="Times New Roman" w:hAnsi="Times New Roman" w:cs="Times New Roman"/>
          <w:b/>
          <w:bCs/>
        </w:rPr>
        <w:t xml:space="preserve">.2 </w:t>
      </w:r>
      <w:r w:rsidR="00377E77">
        <w:rPr>
          <w:rFonts w:ascii="Times New Roman" w:hAnsi="Times New Roman" w:cs="Times New Roman"/>
          <w:b/>
          <w:bCs/>
        </w:rPr>
        <w:t>Generating Possible</w:t>
      </w:r>
      <w:r w:rsidR="00377E77" w:rsidRPr="00377E77">
        <w:rPr>
          <w:rFonts w:ascii="Times New Roman" w:hAnsi="Times New Roman" w:cs="Times New Roman"/>
          <w:b/>
          <w:bCs/>
        </w:rPr>
        <w:t xml:space="preserve"> Forms </w:t>
      </w:r>
    </w:p>
    <w:p w14:paraId="61E8F03E" w14:textId="56DB3078" w:rsidR="00377E77" w:rsidRDefault="00377E77" w:rsidP="00377E77">
      <w:pPr>
        <w:rPr>
          <w:rFonts w:ascii="Times New Roman" w:hAnsi="Times New Roman" w:cs="Times New Roman"/>
        </w:rPr>
      </w:pPr>
      <w:r>
        <w:rPr>
          <w:rFonts w:ascii="Times New Roman" w:hAnsi="Times New Roman" w:cs="Times New Roman"/>
        </w:rPr>
        <w:tab/>
        <w:t xml:space="preserve">To compile all the possible paradigms after which </w:t>
      </w:r>
      <w:r>
        <w:rPr>
          <w:rFonts w:ascii="Times New Roman" w:hAnsi="Times New Roman" w:cs="Times New Roman"/>
          <w:i/>
          <w:iCs/>
        </w:rPr>
        <w:t>cry</w:t>
      </w:r>
      <w:r>
        <w:rPr>
          <w:rFonts w:ascii="Times New Roman" w:hAnsi="Times New Roman" w:cs="Times New Roman"/>
        </w:rPr>
        <w:t xml:space="preserve"> could model its past tense, verbs with /ai/ in the infinitive were organized by their past tense vowel change. These verbs were also searched in the Corpus of Contemporary American English to check for obscurity, and through this process, two tokens were eliminated (</w:t>
      </w:r>
      <w:r>
        <w:rPr>
          <w:rFonts w:ascii="Times New Roman" w:hAnsi="Times New Roman" w:cs="Times New Roman"/>
          <w:i/>
          <w:iCs/>
        </w:rPr>
        <w:t>chide</w:t>
      </w:r>
      <w:r>
        <w:rPr>
          <w:rFonts w:ascii="Times New Roman" w:hAnsi="Times New Roman" w:cs="Times New Roman"/>
        </w:rPr>
        <w:t xml:space="preserve"> and </w:t>
      </w:r>
      <w:r>
        <w:rPr>
          <w:rFonts w:ascii="Times New Roman" w:hAnsi="Times New Roman" w:cs="Times New Roman"/>
          <w:i/>
          <w:iCs/>
        </w:rPr>
        <w:t>rive</w:t>
      </w:r>
      <w:r>
        <w:rPr>
          <w:rFonts w:ascii="Times New Roman" w:hAnsi="Times New Roman" w:cs="Times New Roman"/>
        </w:rPr>
        <w:t xml:space="preserve">). The past tense of </w:t>
      </w:r>
      <w:r w:rsidRPr="00377E77">
        <w:rPr>
          <w:rFonts w:ascii="Times New Roman" w:hAnsi="Times New Roman" w:cs="Times New Roman"/>
          <w:i/>
          <w:iCs/>
        </w:rPr>
        <w:t>chive</w:t>
      </w:r>
      <w:r>
        <w:rPr>
          <w:rFonts w:ascii="Times New Roman" w:hAnsi="Times New Roman" w:cs="Times New Roman"/>
        </w:rPr>
        <w:t xml:space="preserve"> was the weak form </w:t>
      </w:r>
      <w:r>
        <w:rPr>
          <w:rFonts w:ascii="Times New Roman" w:hAnsi="Times New Roman" w:cs="Times New Roman"/>
          <w:i/>
          <w:iCs/>
        </w:rPr>
        <w:t xml:space="preserve">chided </w:t>
      </w:r>
      <w:r>
        <w:rPr>
          <w:rFonts w:ascii="Times New Roman" w:hAnsi="Times New Roman" w:cs="Times New Roman"/>
        </w:rPr>
        <w:t xml:space="preserve">in every token, and searches for its supposed strong form </w:t>
      </w:r>
      <w:r>
        <w:rPr>
          <w:rFonts w:ascii="Times New Roman" w:hAnsi="Times New Roman" w:cs="Times New Roman"/>
          <w:i/>
          <w:iCs/>
        </w:rPr>
        <w:t xml:space="preserve">chode </w:t>
      </w:r>
      <w:r>
        <w:rPr>
          <w:rFonts w:ascii="Times New Roman" w:hAnsi="Times New Roman" w:cs="Times New Roman"/>
        </w:rPr>
        <w:t xml:space="preserve">did not return any instances where it was used as a verb. Searches for </w:t>
      </w:r>
      <w:r>
        <w:rPr>
          <w:rFonts w:ascii="Times New Roman" w:hAnsi="Times New Roman" w:cs="Times New Roman"/>
          <w:i/>
          <w:iCs/>
        </w:rPr>
        <w:t xml:space="preserve">rive </w:t>
      </w:r>
      <w:r>
        <w:rPr>
          <w:rFonts w:ascii="Times New Roman" w:hAnsi="Times New Roman" w:cs="Times New Roman"/>
        </w:rPr>
        <w:t xml:space="preserve">did not return any tokens that were not proper names. </w:t>
      </w:r>
      <w:r w:rsidRPr="00377E77">
        <w:rPr>
          <w:rFonts w:ascii="Times New Roman" w:hAnsi="Times New Roman" w:cs="Times New Roman"/>
        </w:rPr>
        <w:t>The</w:t>
      </w:r>
      <w:r>
        <w:rPr>
          <w:rFonts w:ascii="Times New Roman" w:hAnsi="Times New Roman" w:cs="Times New Roman"/>
        </w:rPr>
        <w:t xml:space="preserve"> resulting list of /</w:t>
      </w:r>
      <w:proofErr w:type="spellStart"/>
      <w:r w:rsidRPr="00377E77">
        <w:rPr>
          <w:rFonts w:ascii="Times New Roman" w:hAnsi="Times New Roman" w:cs="Times New Roman"/>
          <w:color w:val="5A1B00"/>
          <w:szCs w:val="22"/>
        </w:rPr>
        <w:t>a</w:t>
      </w:r>
      <w:r w:rsidRPr="00377E77">
        <w:rPr>
          <w:rFonts w:ascii="Times New Roman" w:hAnsi="Times New Roman" w:cs="Times New Roman"/>
          <w:color w:val="000000"/>
          <w:szCs w:val="22"/>
        </w:rPr>
        <w:t>ɪ</w:t>
      </w:r>
      <w:proofErr w:type="spellEnd"/>
      <w:r>
        <w:rPr>
          <w:rFonts w:ascii="Times New Roman" w:hAnsi="Times New Roman" w:cs="Times New Roman"/>
          <w:color w:val="000000"/>
          <w:szCs w:val="22"/>
        </w:rPr>
        <w:t xml:space="preserve">/ verbs that were considered </w:t>
      </w:r>
      <w:r w:rsidR="00A127A8">
        <w:rPr>
          <w:rFonts w:ascii="Times New Roman" w:hAnsi="Times New Roman" w:cs="Times New Roman"/>
          <w:color w:val="000000"/>
          <w:szCs w:val="22"/>
        </w:rPr>
        <w:t>is</w:t>
      </w:r>
      <w:r>
        <w:rPr>
          <w:rFonts w:ascii="Times New Roman" w:hAnsi="Times New Roman" w:cs="Times New Roman"/>
        </w:rPr>
        <w:t xml:space="preserve"> presented below in Table 1:</w:t>
      </w:r>
    </w:p>
    <w:tbl>
      <w:tblPr>
        <w:tblStyle w:val="TableGrid"/>
        <w:tblW w:w="0" w:type="auto"/>
        <w:tblInd w:w="1209" w:type="dxa"/>
        <w:tblLook w:val="04A0" w:firstRow="1" w:lastRow="0" w:firstColumn="1" w:lastColumn="0" w:noHBand="0" w:noVBand="1"/>
      </w:tblPr>
      <w:tblGrid>
        <w:gridCol w:w="2335"/>
        <w:gridCol w:w="1530"/>
        <w:gridCol w:w="1530"/>
        <w:gridCol w:w="1530"/>
      </w:tblGrid>
      <w:tr w:rsidR="00377E77" w14:paraId="2F419D6E" w14:textId="3AE68176" w:rsidTr="00B17B42">
        <w:trPr>
          <w:trHeight w:val="395"/>
        </w:trPr>
        <w:tc>
          <w:tcPr>
            <w:tcW w:w="2335" w:type="dxa"/>
            <w:shd w:val="clear" w:color="auto" w:fill="DDDDDD" w:themeFill="accent1"/>
            <w:vAlign w:val="center"/>
          </w:tcPr>
          <w:p w14:paraId="1C3A5411" w14:textId="30317A1A"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Phonological Pattern</w:t>
            </w:r>
          </w:p>
        </w:tc>
        <w:tc>
          <w:tcPr>
            <w:tcW w:w="1530" w:type="dxa"/>
            <w:shd w:val="clear" w:color="auto" w:fill="DDDDDD" w:themeFill="accent1"/>
            <w:vAlign w:val="center"/>
          </w:tcPr>
          <w:p w14:paraId="04B7C634" w14:textId="0D1D4AD8"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Infinitive</w:t>
            </w:r>
          </w:p>
        </w:tc>
        <w:tc>
          <w:tcPr>
            <w:tcW w:w="1530" w:type="dxa"/>
            <w:shd w:val="clear" w:color="auto" w:fill="DDDDDD" w:themeFill="accent1"/>
            <w:vAlign w:val="center"/>
          </w:tcPr>
          <w:p w14:paraId="193B6AF2" w14:textId="4B0E6BC0"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Past</w:t>
            </w:r>
          </w:p>
        </w:tc>
        <w:tc>
          <w:tcPr>
            <w:tcW w:w="1530" w:type="dxa"/>
            <w:shd w:val="clear" w:color="auto" w:fill="DDDDDD" w:themeFill="accent1"/>
            <w:vAlign w:val="center"/>
          </w:tcPr>
          <w:p w14:paraId="38015539" w14:textId="5816EF8C"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Participle</w:t>
            </w:r>
          </w:p>
        </w:tc>
      </w:tr>
      <w:tr w:rsidR="00377E77" w14:paraId="1A3E85DE" w14:textId="262F4A58" w:rsidTr="00377E77">
        <w:trPr>
          <w:trHeight w:val="2330"/>
        </w:trPr>
        <w:tc>
          <w:tcPr>
            <w:tcW w:w="2335" w:type="dxa"/>
          </w:tcPr>
          <w:p w14:paraId="01CDAC88" w14:textId="7BA52AA6" w:rsidR="00377E77" w:rsidRPr="00377E77" w:rsidRDefault="00377E77" w:rsidP="00377E77">
            <w:pPr>
              <w:pStyle w:val="NormalWeb"/>
              <w:spacing w:line="276" w:lineRule="auto"/>
              <w:jc w:val="center"/>
              <w:rPr>
                <w:color w:val="000000"/>
                <w:szCs w:val="22"/>
              </w:rPr>
            </w:pPr>
            <w:r w:rsidRPr="00377E77">
              <w:rPr>
                <w:color w:val="5A1B00"/>
                <w:szCs w:val="22"/>
              </w:rPr>
              <w:t>/</w:t>
            </w:r>
            <w:proofErr w:type="spellStart"/>
            <w:r w:rsidRPr="00377E77">
              <w:rPr>
                <w:color w:val="5A1B00"/>
                <w:szCs w:val="22"/>
              </w:rPr>
              <w:t>a</w:t>
            </w:r>
            <w:r w:rsidRPr="00377E77">
              <w:rPr>
                <w:color w:val="000000"/>
                <w:szCs w:val="22"/>
              </w:rPr>
              <w:t>ɪ</w:t>
            </w:r>
            <w:proofErr w:type="spellEnd"/>
            <w:r w:rsidRPr="00377E77">
              <w:rPr>
                <w:color w:val="5A1B00"/>
                <w:szCs w:val="22"/>
              </w:rPr>
              <w:t xml:space="preserve">/ → </w:t>
            </w:r>
            <w:r w:rsidRPr="00377E77">
              <w:rPr>
                <w:color w:val="5A1B00"/>
                <w:szCs w:val="22"/>
              </w:rPr>
              <w:t>/</w:t>
            </w:r>
            <w:proofErr w:type="spellStart"/>
            <w:r w:rsidRPr="00377E77">
              <w:rPr>
                <w:color w:val="5A1B00"/>
                <w:szCs w:val="22"/>
              </w:rPr>
              <w:t>oʊ</w:t>
            </w:r>
            <w:proofErr w:type="spellEnd"/>
            <w:r w:rsidRPr="00377E77">
              <w:rPr>
                <w:color w:val="5A1B00"/>
                <w:szCs w:val="22"/>
              </w:rPr>
              <w:t>/</w:t>
            </w:r>
          </w:p>
          <w:p w14:paraId="4A607CBA" w14:textId="77777777" w:rsidR="00377E77" w:rsidRPr="00377E77" w:rsidRDefault="00377E77" w:rsidP="00377E77">
            <w:pPr>
              <w:spacing w:after="240" w:line="276" w:lineRule="auto"/>
              <w:jc w:val="center"/>
              <w:rPr>
                <w:rFonts w:ascii="Times New Roman" w:hAnsi="Times New Roman" w:cs="Times New Roman"/>
                <w:color w:val="auto"/>
              </w:rPr>
            </w:pPr>
          </w:p>
          <w:p w14:paraId="729DC290" w14:textId="77777777" w:rsidR="00377E77" w:rsidRPr="00377E77" w:rsidRDefault="00377E77" w:rsidP="00377E77">
            <w:pPr>
              <w:spacing w:line="276" w:lineRule="auto"/>
              <w:jc w:val="center"/>
              <w:rPr>
                <w:rFonts w:ascii="Times New Roman" w:hAnsi="Times New Roman" w:cs="Times New Roman"/>
              </w:rPr>
            </w:pPr>
          </w:p>
          <w:p w14:paraId="0BB9CEE5" w14:textId="0EE4FD14" w:rsidR="00377E77" w:rsidRPr="00377E77" w:rsidRDefault="00377E77" w:rsidP="00377E77">
            <w:pPr>
              <w:spacing w:line="276" w:lineRule="auto"/>
              <w:jc w:val="center"/>
              <w:rPr>
                <w:rFonts w:ascii="Times New Roman" w:hAnsi="Times New Roman" w:cs="Times New Roman"/>
              </w:rPr>
            </w:pPr>
          </w:p>
        </w:tc>
        <w:tc>
          <w:tcPr>
            <w:tcW w:w="1530" w:type="dxa"/>
            <w:vAlign w:val="center"/>
          </w:tcPr>
          <w:p w14:paraId="6D3F03D0"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bide</w:t>
            </w:r>
          </w:p>
          <w:p w14:paraId="405810E9"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drive</w:t>
            </w:r>
          </w:p>
          <w:p w14:paraId="09EF6A40"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ride</w:t>
            </w:r>
          </w:p>
          <w:p w14:paraId="0CCA4F55"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rise</w:t>
            </w:r>
          </w:p>
          <w:p w14:paraId="477EF8CC"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shine</w:t>
            </w:r>
          </w:p>
          <w:p w14:paraId="3284586C"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stride</w:t>
            </w:r>
          </w:p>
          <w:p w14:paraId="254345E2"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strive</w:t>
            </w:r>
          </w:p>
          <w:p w14:paraId="7242EAC6" w14:textId="4C73E33D"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write</w:t>
            </w:r>
          </w:p>
        </w:tc>
        <w:tc>
          <w:tcPr>
            <w:tcW w:w="1530" w:type="dxa"/>
            <w:vAlign w:val="center"/>
          </w:tcPr>
          <w:p w14:paraId="30423564"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bode</w:t>
            </w:r>
          </w:p>
          <w:p w14:paraId="5B773369"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drove</w:t>
            </w:r>
          </w:p>
          <w:p w14:paraId="26535668"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rode</w:t>
            </w:r>
          </w:p>
          <w:p w14:paraId="5744CEAC"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rose</w:t>
            </w:r>
          </w:p>
          <w:p w14:paraId="75982F20" w14:textId="15841C81" w:rsidR="00377E77" w:rsidRPr="00377E77" w:rsidRDefault="00377E77" w:rsidP="00377E77">
            <w:pPr>
              <w:spacing w:line="276" w:lineRule="auto"/>
              <w:jc w:val="center"/>
              <w:rPr>
                <w:rFonts w:ascii="Times New Roman" w:hAnsi="Times New Roman" w:cs="Times New Roman"/>
                <w:vertAlign w:val="subscript"/>
              </w:rPr>
            </w:pPr>
            <w:r w:rsidRPr="00377E77">
              <w:rPr>
                <w:rFonts w:ascii="Times New Roman" w:hAnsi="Times New Roman" w:cs="Times New Roman"/>
              </w:rPr>
              <w:t xml:space="preserve">shone </w:t>
            </w:r>
            <w:r w:rsidRPr="00377E77">
              <w:rPr>
                <w:rFonts w:ascii="Times New Roman" w:hAnsi="Times New Roman" w:cs="Times New Roman"/>
                <w:vertAlign w:val="subscript"/>
              </w:rPr>
              <w:t>INTR</w:t>
            </w:r>
          </w:p>
          <w:p w14:paraId="02ED7A07"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strode</w:t>
            </w:r>
          </w:p>
          <w:p w14:paraId="72604852"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strove</w:t>
            </w:r>
          </w:p>
          <w:p w14:paraId="0C35A7FE" w14:textId="5BA5B89A"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wrote</w:t>
            </w:r>
          </w:p>
        </w:tc>
        <w:tc>
          <w:tcPr>
            <w:tcW w:w="1530" w:type="dxa"/>
            <w:vAlign w:val="center"/>
          </w:tcPr>
          <w:p w14:paraId="73C8804C"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bidden</w:t>
            </w:r>
          </w:p>
          <w:p w14:paraId="062AA082"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driven</w:t>
            </w:r>
          </w:p>
          <w:p w14:paraId="2BC1B27B"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ridden</w:t>
            </w:r>
          </w:p>
          <w:p w14:paraId="77A11D3B"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risen</w:t>
            </w:r>
          </w:p>
          <w:p w14:paraId="7F4F1F04" w14:textId="2E4EDDCA"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shined</w:t>
            </w:r>
          </w:p>
          <w:p w14:paraId="473C617C"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stridden</w:t>
            </w:r>
          </w:p>
          <w:p w14:paraId="418F3A63"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striven</w:t>
            </w:r>
          </w:p>
          <w:p w14:paraId="7F43D540" w14:textId="61EED158"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written</w:t>
            </w:r>
          </w:p>
        </w:tc>
      </w:tr>
      <w:tr w:rsidR="00377E77" w14:paraId="2E853CF2" w14:textId="6858FCCC" w:rsidTr="00377E77">
        <w:trPr>
          <w:trHeight w:val="267"/>
        </w:trPr>
        <w:tc>
          <w:tcPr>
            <w:tcW w:w="2335" w:type="dxa"/>
          </w:tcPr>
          <w:p w14:paraId="452AAF82" w14:textId="0A622835" w:rsidR="00377E77" w:rsidRPr="00377E77" w:rsidRDefault="00377E77" w:rsidP="00377E77">
            <w:pPr>
              <w:pStyle w:val="NormalWeb"/>
              <w:spacing w:line="276" w:lineRule="auto"/>
              <w:jc w:val="center"/>
              <w:rPr>
                <w:color w:val="000000"/>
                <w:szCs w:val="22"/>
              </w:rPr>
            </w:pPr>
            <w:r w:rsidRPr="00377E77">
              <w:rPr>
                <w:color w:val="5A1B00"/>
                <w:szCs w:val="22"/>
              </w:rPr>
              <w:t>/</w:t>
            </w:r>
            <w:proofErr w:type="spellStart"/>
            <w:r w:rsidRPr="00377E77">
              <w:rPr>
                <w:color w:val="5A1B00"/>
                <w:szCs w:val="22"/>
              </w:rPr>
              <w:t>a</w:t>
            </w:r>
            <w:r w:rsidRPr="00377E77">
              <w:rPr>
                <w:color w:val="000000"/>
                <w:szCs w:val="22"/>
              </w:rPr>
              <w:t>ɪ</w:t>
            </w:r>
            <w:proofErr w:type="spellEnd"/>
            <w:r w:rsidRPr="00377E77">
              <w:rPr>
                <w:color w:val="5A1B00"/>
                <w:szCs w:val="22"/>
              </w:rPr>
              <w:t>/ → /</w:t>
            </w:r>
            <w:proofErr w:type="spellStart"/>
            <w:r w:rsidRPr="00377E77">
              <w:rPr>
                <w:color w:val="5A1B00"/>
                <w:szCs w:val="22"/>
              </w:rPr>
              <w:t>a</w:t>
            </w:r>
            <w:r w:rsidRPr="00377E77">
              <w:rPr>
                <w:color w:val="5A1B00"/>
                <w:szCs w:val="22"/>
              </w:rPr>
              <w:t>ʊ</w:t>
            </w:r>
            <w:proofErr w:type="spellEnd"/>
            <w:r w:rsidRPr="00377E77">
              <w:rPr>
                <w:color w:val="5A1B00"/>
                <w:szCs w:val="22"/>
              </w:rPr>
              <w:t>/</w:t>
            </w:r>
          </w:p>
          <w:p w14:paraId="6BA257BC" w14:textId="142AB33C" w:rsidR="00377E77" w:rsidRPr="00377E77" w:rsidRDefault="00377E77" w:rsidP="00377E77">
            <w:pPr>
              <w:spacing w:line="276" w:lineRule="auto"/>
              <w:jc w:val="center"/>
              <w:rPr>
                <w:rFonts w:ascii="Times New Roman" w:hAnsi="Times New Roman" w:cs="Times New Roman"/>
              </w:rPr>
            </w:pPr>
          </w:p>
        </w:tc>
        <w:tc>
          <w:tcPr>
            <w:tcW w:w="1530" w:type="dxa"/>
            <w:vAlign w:val="center"/>
          </w:tcPr>
          <w:p w14:paraId="2B5E5A3A"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bind</w:t>
            </w:r>
          </w:p>
          <w:p w14:paraId="5E6CECFB"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find</w:t>
            </w:r>
          </w:p>
          <w:p w14:paraId="2899A14F"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grind</w:t>
            </w:r>
          </w:p>
          <w:p w14:paraId="4E0CB494" w14:textId="57374ABE"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wind</w:t>
            </w:r>
          </w:p>
        </w:tc>
        <w:tc>
          <w:tcPr>
            <w:tcW w:w="1530" w:type="dxa"/>
            <w:vAlign w:val="center"/>
          </w:tcPr>
          <w:p w14:paraId="59376970"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bound</w:t>
            </w:r>
          </w:p>
          <w:p w14:paraId="412E350C"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found</w:t>
            </w:r>
          </w:p>
          <w:p w14:paraId="1380A998"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ground</w:t>
            </w:r>
          </w:p>
          <w:p w14:paraId="58787BCA" w14:textId="0D384BF6"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wound</w:t>
            </w:r>
          </w:p>
        </w:tc>
        <w:tc>
          <w:tcPr>
            <w:tcW w:w="1530" w:type="dxa"/>
            <w:vAlign w:val="center"/>
          </w:tcPr>
          <w:p w14:paraId="44D981E7" w14:textId="76118A5F" w:rsidR="00377E77" w:rsidRPr="00377E77" w:rsidRDefault="00377E77" w:rsidP="00377E77">
            <w:pPr>
              <w:spacing w:line="276" w:lineRule="auto"/>
              <w:jc w:val="center"/>
              <w:rPr>
                <w:rFonts w:ascii="Times New Roman" w:hAnsi="Times New Roman" w:cs="Times New Roman"/>
              </w:rPr>
            </w:pPr>
            <w:r>
              <w:rPr>
                <w:rFonts w:ascii="Times New Roman" w:hAnsi="Times New Roman" w:cs="Times New Roman"/>
              </w:rPr>
              <w:t>bound</w:t>
            </w:r>
          </w:p>
          <w:p w14:paraId="1713D591" w14:textId="56284F0D" w:rsidR="00377E77" w:rsidRPr="00377E77" w:rsidRDefault="00377E77" w:rsidP="00377E77">
            <w:pPr>
              <w:spacing w:line="276" w:lineRule="auto"/>
              <w:jc w:val="center"/>
              <w:rPr>
                <w:rFonts w:ascii="Times New Roman" w:hAnsi="Times New Roman" w:cs="Times New Roman"/>
              </w:rPr>
            </w:pPr>
            <w:r>
              <w:rPr>
                <w:rFonts w:ascii="Times New Roman" w:hAnsi="Times New Roman" w:cs="Times New Roman"/>
              </w:rPr>
              <w:t>found</w:t>
            </w:r>
          </w:p>
          <w:p w14:paraId="000DFC67" w14:textId="512F61EA" w:rsidR="00377E77" w:rsidRPr="00377E77" w:rsidRDefault="00377E77" w:rsidP="00377E77">
            <w:pPr>
              <w:spacing w:line="276" w:lineRule="auto"/>
              <w:jc w:val="center"/>
              <w:rPr>
                <w:rFonts w:ascii="Times New Roman" w:hAnsi="Times New Roman" w:cs="Times New Roman"/>
              </w:rPr>
            </w:pPr>
            <w:r>
              <w:rPr>
                <w:rFonts w:ascii="Times New Roman" w:hAnsi="Times New Roman" w:cs="Times New Roman"/>
              </w:rPr>
              <w:t>ground</w:t>
            </w:r>
          </w:p>
          <w:p w14:paraId="38E70463" w14:textId="23E52EF9" w:rsidR="00377E77" w:rsidRPr="00377E77" w:rsidRDefault="00377E77" w:rsidP="00377E77">
            <w:pPr>
              <w:spacing w:line="276" w:lineRule="auto"/>
              <w:jc w:val="center"/>
              <w:rPr>
                <w:rFonts w:ascii="Times New Roman" w:hAnsi="Times New Roman" w:cs="Times New Roman"/>
              </w:rPr>
            </w:pPr>
            <w:r>
              <w:rPr>
                <w:rFonts w:ascii="Times New Roman" w:hAnsi="Times New Roman" w:cs="Times New Roman"/>
              </w:rPr>
              <w:t>wound</w:t>
            </w:r>
          </w:p>
        </w:tc>
      </w:tr>
      <w:tr w:rsidR="00377E77" w14:paraId="20DDCE5C" w14:textId="11A0217C" w:rsidTr="00377E77">
        <w:trPr>
          <w:trHeight w:val="267"/>
        </w:trPr>
        <w:tc>
          <w:tcPr>
            <w:tcW w:w="2335" w:type="dxa"/>
          </w:tcPr>
          <w:p w14:paraId="227684A1" w14:textId="72AD1D24" w:rsidR="00377E77" w:rsidRPr="00377E77" w:rsidRDefault="00377E77" w:rsidP="00377E77">
            <w:pPr>
              <w:pStyle w:val="NormalWeb"/>
              <w:spacing w:line="276" w:lineRule="auto"/>
              <w:jc w:val="center"/>
              <w:rPr>
                <w:color w:val="000000"/>
                <w:szCs w:val="22"/>
              </w:rPr>
            </w:pPr>
            <w:r w:rsidRPr="00377E77">
              <w:rPr>
                <w:color w:val="5A1B00"/>
                <w:szCs w:val="22"/>
              </w:rPr>
              <w:t>/</w:t>
            </w:r>
            <w:proofErr w:type="spellStart"/>
            <w:r w:rsidRPr="00377E77">
              <w:rPr>
                <w:color w:val="5A1B00"/>
                <w:szCs w:val="22"/>
              </w:rPr>
              <w:t>a</w:t>
            </w:r>
            <w:r w:rsidRPr="00377E77">
              <w:rPr>
                <w:color w:val="000000"/>
                <w:szCs w:val="22"/>
              </w:rPr>
              <w:t>ɪ</w:t>
            </w:r>
            <w:proofErr w:type="spellEnd"/>
            <w:r w:rsidRPr="00377E77">
              <w:rPr>
                <w:color w:val="5A1B00"/>
                <w:szCs w:val="22"/>
              </w:rPr>
              <w:t>/ → /</w:t>
            </w:r>
            <w:r w:rsidRPr="00377E77">
              <w:rPr>
                <w:color w:val="000000"/>
                <w:szCs w:val="22"/>
              </w:rPr>
              <w:t>ɪ</w:t>
            </w:r>
            <w:r w:rsidRPr="00377E77">
              <w:rPr>
                <w:color w:val="5A1B00"/>
                <w:szCs w:val="22"/>
              </w:rPr>
              <w:t>/</w:t>
            </w:r>
          </w:p>
          <w:p w14:paraId="487FDB4B" w14:textId="119BD63C" w:rsidR="00377E77" w:rsidRPr="00377E77" w:rsidRDefault="00377E77" w:rsidP="00377E77">
            <w:pPr>
              <w:spacing w:line="276" w:lineRule="auto"/>
              <w:jc w:val="center"/>
              <w:rPr>
                <w:rFonts w:ascii="Times New Roman" w:hAnsi="Times New Roman" w:cs="Times New Roman"/>
              </w:rPr>
            </w:pPr>
          </w:p>
        </w:tc>
        <w:tc>
          <w:tcPr>
            <w:tcW w:w="1530" w:type="dxa"/>
            <w:vAlign w:val="center"/>
          </w:tcPr>
          <w:p w14:paraId="7686BF16"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bite</w:t>
            </w:r>
          </w:p>
          <w:p w14:paraId="30500FA5"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hide</w:t>
            </w:r>
          </w:p>
          <w:p w14:paraId="4F510FBB"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light</w:t>
            </w:r>
          </w:p>
          <w:p w14:paraId="6C0C9BBE" w14:textId="5C6457B3"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slide</w:t>
            </w:r>
          </w:p>
        </w:tc>
        <w:tc>
          <w:tcPr>
            <w:tcW w:w="1530" w:type="dxa"/>
            <w:vAlign w:val="center"/>
          </w:tcPr>
          <w:p w14:paraId="5A2F755C"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bit</w:t>
            </w:r>
          </w:p>
          <w:p w14:paraId="7249B642"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hid</w:t>
            </w:r>
          </w:p>
          <w:p w14:paraId="6B0D91F8"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lit</w:t>
            </w:r>
          </w:p>
          <w:p w14:paraId="3ABFBD83" w14:textId="50A9389C"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slid</w:t>
            </w:r>
          </w:p>
        </w:tc>
        <w:tc>
          <w:tcPr>
            <w:tcW w:w="1530" w:type="dxa"/>
            <w:vAlign w:val="center"/>
          </w:tcPr>
          <w:p w14:paraId="24CE8BAA"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bitten</w:t>
            </w:r>
          </w:p>
          <w:p w14:paraId="66A5C261"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hidden</w:t>
            </w:r>
          </w:p>
          <w:p w14:paraId="049F6C79" w14:textId="32992D9A" w:rsidR="00377E77" w:rsidRPr="00377E77" w:rsidRDefault="00377E77" w:rsidP="00377E77">
            <w:pPr>
              <w:spacing w:line="276" w:lineRule="auto"/>
              <w:jc w:val="center"/>
              <w:rPr>
                <w:rFonts w:ascii="Times New Roman" w:hAnsi="Times New Roman" w:cs="Times New Roman"/>
              </w:rPr>
            </w:pPr>
            <w:r>
              <w:rPr>
                <w:rFonts w:ascii="Times New Roman" w:hAnsi="Times New Roman" w:cs="Times New Roman"/>
              </w:rPr>
              <w:t>lit</w:t>
            </w:r>
          </w:p>
          <w:p w14:paraId="47314B84" w14:textId="0AAB137A" w:rsidR="00377E77" w:rsidRPr="00377E77" w:rsidRDefault="00377E77" w:rsidP="00377E77">
            <w:pPr>
              <w:spacing w:line="276" w:lineRule="auto"/>
              <w:jc w:val="center"/>
              <w:rPr>
                <w:rFonts w:ascii="Times New Roman" w:hAnsi="Times New Roman" w:cs="Times New Roman"/>
              </w:rPr>
            </w:pPr>
            <w:r>
              <w:rPr>
                <w:rFonts w:ascii="Times New Roman" w:hAnsi="Times New Roman" w:cs="Times New Roman"/>
              </w:rPr>
              <w:t>slid</w:t>
            </w:r>
          </w:p>
        </w:tc>
      </w:tr>
      <w:tr w:rsidR="00377E77" w14:paraId="02CBC9A9" w14:textId="492AED01" w:rsidTr="00377E77">
        <w:trPr>
          <w:trHeight w:val="267"/>
        </w:trPr>
        <w:tc>
          <w:tcPr>
            <w:tcW w:w="2335" w:type="dxa"/>
          </w:tcPr>
          <w:p w14:paraId="7C967BAC" w14:textId="7643EE81" w:rsidR="00377E77" w:rsidRPr="00377E77" w:rsidRDefault="00377E77" w:rsidP="00377E77">
            <w:pPr>
              <w:pStyle w:val="NormalWeb"/>
              <w:spacing w:line="276" w:lineRule="auto"/>
              <w:jc w:val="center"/>
              <w:rPr>
                <w:color w:val="000000"/>
                <w:szCs w:val="22"/>
              </w:rPr>
            </w:pPr>
            <w:r w:rsidRPr="00377E77">
              <w:rPr>
                <w:color w:val="5A1B00"/>
                <w:szCs w:val="22"/>
              </w:rPr>
              <w:t>/</w:t>
            </w:r>
            <w:proofErr w:type="spellStart"/>
            <w:r w:rsidRPr="00377E77">
              <w:rPr>
                <w:color w:val="5A1B00"/>
                <w:szCs w:val="22"/>
              </w:rPr>
              <w:t>a</w:t>
            </w:r>
            <w:r w:rsidRPr="00377E77">
              <w:rPr>
                <w:color w:val="000000"/>
                <w:szCs w:val="22"/>
              </w:rPr>
              <w:t>ɪ</w:t>
            </w:r>
            <w:proofErr w:type="spellEnd"/>
            <w:r w:rsidRPr="00377E77">
              <w:rPr>
                <w:color w:val="5A1B00"/>
                <w:szCs w:val="22"/>
              </w:rPr>
              <w:t>/ → /</w:t>
            </w:r>
            <w:r w:rsidRPr="00377E77">
              <w:rPr>
                <w:color w:val="5A1B00"/>
                <w:szCs w:val="22"/>
              </w:rPr>
              <w:t>ɔ</w:t>
            </w:r>
            <w:r w:rsidRPr="00377E77">
              <w:rPr>
                <w:color w:val="5A1B00"/>
                <w:szCs w:val="22"/>
              </w:rPr>
              <w:t>/</w:t>
            </w:r>
          </w:p>
          <w:p w14:paraId="78426AF2" w14:textId="37CADD3F" w:rsidR="00377E77" w:rsidRPr="00377E77" w:rsidRDefault="00377E77" w:rsidP="00377E77">
            <w:pPr>
              <w:spacing w:line="276" w:lineRule="auto"/>
              <w:jc w:val="center"/>
              <w:rPr>
                <w:rFonts w:ascii="Times New Roman" w:hAnsi="Times New Roman" w:cs="Times New Roman"/>
              </w:rPr>
            </w:pPr>
          </w:p>
        </w:tc>
        <w:tc>
          <w:tcPr>
            <w:tcW w:w="1530" w:type="dxa"/>
            <w:vAlign w:val="center"/>
          </w:tcPr>
          <w:p w14:paraId="0E091F16"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buy</w:t>
            </w:r>
          </w:p>
          <w:p w14:paraId="270DC9B7" w14:textId="45E2BAC1"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fight</w:t>
            </w:r>
          </w:p>
        </w:tc>
        <w:tc>
          <w:tcPr>
            <w:tcW w:w="1530" w:type="dxa"/>
            <w:vAlign w:val="center"/>
          </w:tcPr>
          <w:p w14:paraId="42165DF7" w14:textId="77777777"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bought</w:t>
            </w:r>
          </w:p>
          <w:p w14:paraId="57003870" w14:textId="368829B6"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fought</w:t>
            </w:r>
          </w:p>
        </w:tc>
        <w:tc>
          <w:tcPr>
            <w:tcW w:w="1530" w:type="dxa"/>
            <w:vAlign w:val="center"/>
          </w:tcPr>
          <w:p w14:paraId="7345E883" w14:textId="55F19CA5" w:rsidR="00377E77" w:rsidRPr="00377E77" w:rsidRDefault="00377E77" w:rsidP="00377E77">
            <w:pPr>
              <w:spacing w:line="276" w:lineRule="auto"/>
              <w:jc w:val="center"/>
              <w:rPr>
                <w:rFonts w:ascii="Times New Roman" w:hAnsi="Times New Roman" w:cs="Times New Roman"/>
              </w:rPr>
            </w:pPr>
            <w:r>
              <w:rPr>
                <w:rFonts w:ascii="Times New Roman" w:hAnsi="Times New Roman" w:cs="Times New Roman"/>
              </w:rPr>
              <w:t>bought</w:t>
            </w:r>
          </w:p>
          <w:p w14:paraId="0ED32857" w14:textId="371A2A2A" w:rsidR="00377E77" w:rsidRPr="00377E77" w:rsidRDefault="00377E77" w:rsidP="00377E77">
            <w:pPr>
              <w:spacing w:line="276" w:lineRule="auto"/>
              <w:jc w:val="center"/>
              <w:rPr>
                <w:rFonts w:ascii="Times New Roman" w:hAnsi="Times New Roman" w:cs="Times New Roman"/>
              </w:rPr>
            </w:pPr>
            <w:r>
              <w:rPr>
                <w:rFonts w:ascii="Times New Roman" w:hAnsi="Times New Roman" w:cs="Times New Roman"/>
              </w:rPr>
              <w:t>fought</w:t>
            </w:r>
          </w:p>
        </w:tc>
      </w:tr>
      <w:tr w:rsidR="00377E77" w14:paraId="160E5B33" w14:textId="55BF5770" w:rsidTr="00377E77">
        <w:trPr>
          <w:trHeight w:val="267"/>
        </w:trPr>
        <w:tc>
          <w:tcPr>
            <w:tcW w:w="2335" w:type="dxa"/>
          </w:tcPr>
          <w:p w14:paraId="5AD53F98" w14:textId="2721B171" w:rsidR="00377E77" w:rsidRPr="00377E77" w:rsidRDefault="00377E77" w:rsidP="00377E77">
            <w:pPr>
              <w:pStyle w:val="NormalWeb"/>
              <w:spacing w:line="276" w:lineRule="auto"/>
              <w:jc w:val="center"/>
              <w:rPr>
                <w:color w:val="000000"/>
                <w:szCs w:val="22"/>
              </w:rPr>
            </w:pPr>
            <w:r w:rsidRPr="00377E77">
              <w:rPr>
                <w:color w:val="5A1B00"/>
                <w:szCs w:val="22"/>
              </w:rPr>
              <w:t>/</w:t>
            </w:r>
            <w:proofErr w:type="spellStart"/>
            <w:r w:rsidRPr="00377E77">
              <w:rPr>
                <w:color w:val="5A1B00"/>
                <w:szCs w:val="22"/>
              </w:rPr>
              <w:t>a</w:t>
            </w:r>
            <w:r w:rsidRPr="00377E77">
              <w:rPr>
                <w:color w:val="000000"/>
                <w:szCs w:val="22"/>
              </w:rPr>
              <w:t>ɪ</w:t>
            </w:r>
            <w:proofErr w:type="spellEnd"/>
            <w:r w:rsidRPr="00377E77">
              <w:rPr>
                <w:color w:val="5A1B00"/>
                <w:szCs w:val="22"/>
              </w:rPr>
              <w:t>/ → /</w:t>
            </w:r>
            <w:r w:rsidRPr="00377E77">
              <w:rPr>
                <w:color w:val="5A1B00"/>
                <w:szCs w:val="22"/>
              </w:rPr>
              <w:t>u</w:t>
            </w:r>
            <w:r w:rsidRPr="00377E77">
              <w:rPr>
                <w:color w:val="5A1B00"/>
                <w:szCs w:val="22"/>
              </w:rPr>
              <w:t>/</w:t>
            </w:r>
          </w:p>
        </w:tc>
        <w:tc>
          <w:tcPr>
            <w:tcW w:w="1530" w:type="dxa"/>
            <w:vAlign w:val="center"/>
          </w:tcPr>
          <w:p w14:paraId="41F59FC8" w14:textId="19A6E718"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fly</w:t>
            </w:r>
          </w:p>
        </w:tc>
        <w:tc>
          <w:tcPr>
            <w:tcW w:w="1530" w:type="dxa"/>
            <w:vAlign w:val="center"/>
          </w:tcPr>
          <w:p w14:paraId="06FF9546" w14:textId="1DD80F01"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flew</w:t>
            </w:r>
          </w:p>
        </w:tc>
        <w:tc>
          <w:tcPr>
            <w:tcW w:w="1530" w:type="dxa"/>
            <w:vAlign w:val="center"/>
          </w:tcPr>
          <w:p w14:paraId="288A489E" w14:textId="2E4371BC"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flown</w:t>
            </w:r>
          </w:p>
        </w:tc>
      </w:tr>
      <w:tr w:rsidR="00377E77" w14:paraId="2C126F79" w14:textId="5C10A293" w:rsidTr="00377E77">
        <w:trPr>
          <w:trHeight w:val="350"/>
        </w:trPr>
        <w:tc>
          <w:tcPr>
            <w:tcW w:w="2335" w:type="dxa"/>
          </w:tcPr>
          <w:p w14:paraId="7EFE4409" w14:textId="52A10927" w:rsidR="00377E77" w:rsidRPr="00377E77" w:rsidRDefault="00377E77" w:rsidP="00377E77">
            <w:pPr>
              <w:pStyle w:val="NormalWeb"/>
              <w:spacing w:line="276" w:lineRule="auto"/>
              <w:jc w:val="center"/>
              <w:rPr>
                <w:color w:val="000000"/>
                <w:szCs w:val="22"/>
              </w:rPr>
            </w:pPr>
            <w:r w:rsidRPr="00377E77">
              <w:rPr>
                <w:color w:val="5A1B00"/>
                <w:szCs w:val="22"/>
              </w:rPr>
              <w:t>/</w:t>
            </w:r>
            <w:proofErr w:type="spellStart"/>
            <w:r w:rsidRPr="00377E77">
              <w:rPr>
                <w:color w:val="5A1B00"/>
                <w:szCs w:val="22"/>
              </w:rPr>
              <w:t>a</w:t>
            </w:r>
            <w:r w:rsidRPr="00377E77">
              <w:rPr>
                <w:color w:val="000000"/>
                <w:szCs w:val="22"/>
              </w:rPr>
              <w:t>ɪ</w:t>
            </w:r>
            <w:proofErr w:type="spellEnd"/>
            <w:r w:rsidRPr="00377E77">
              <w:rPr>
                <w:color w:val="5A1B00"/>
                <w:szCs w:val="22"/>
              </w:rPr>
              <w:t>/ → /</w:t>
            </w:r>
            <w:r w:rsidRPr="00377E77">
              <w:rPr>
                <w:color w:val="5A1B00"/>
                <w:szCs w:val="22"/>
              </w:rPr>
              <w:t>ʌ</w:t>
            </w:r>
            <w:r w:rsidRPr="00377E77">
              <w:rPr>
                <w:color w:val="5A1B00"/>
                <w:szCs w:val="22"/>
              </w:rPr>
              <w:t>/</w:t>
            </w:r>
          </w:p>
        </w:tc>
        <w:tc>
          <w:tcPr>
            <w:tcW w:w="1530" w:type="dxa"/>
            <w:vAlign w:val="center"/>
          </w:tcPr>
          <w:p w14:paraId="7B84FEA2" w14:textId="56F8250D"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strike</w:t>
            </w:r>
          </w:p>
        </w:tc>
        <w:tc>
          <w:tcPr>
            <w:tcW w:w="1530" w:type="dxa"/>
            <w:vAlign w:val="center"/>
          </w:tcPr>
          <w:p w14:paraId="38298650" w14:textId="4C55EAD1"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struck</w:t>
            </w:r>
          </w:p>
        </w:tc>
        <w:tc>
          <w:tcPr>
            <w:tcW w:w="1530" w:type="dxa"/>
            <w:vAlign w:val="center"/>
          </w:tcPr>
          <w:p w14:paraId="0539BEB1" w14:textId="5E548F5D" w:rsidR="00377E77" w:rsidRPr="00377E77" w:rsidRDefault="00377E77" w:rsidP="00377E77">
            <w:pPr>
              <w:spacing w:line="276" w:lineRule="auto"/>
              <w:jc w:val="center"/>
              <w:rPr>
                <w:rFonts w:ascii="Times New Roman" w:hAnsi="Times New Roman" w:cs="Times New Roman"/>
              </w:rPr>
            </w:pPr>
            <w:r w:rsidRPr="00377E77">
              <w:rPr>
                <w:rFonts w:ascii="Times New Roman" w:hAnsi="Times New Roman" w:cs="Times New Roman"/>
              </w:rPr>
              <w:t>stricken</w:t>
            </w:r>
          </w:p>
        </w:tc>
      </w:tr>
    </w:tbl>
    <w:p w14:paraId="750C804F" w14:textId="5FE60ABA" w:rsidR="00377E77" w:rsidRDefault="00377E77" w:rsidP="00B17B42">
      <w:pPr>
        <w:spacing w:after="240" w:line="360" w:lineRule="auto"/>
        <w:jc w:val="center"/>
        <w:rPr>
          <w:rFonts w:ascii="Times New Roman" w:hAnsi="Times New Roman" w:cs="Times New Roman"/>
          <w:i/>
          <w:iCs/>
          <w:color w:val="5A1B00"/>
          <w:szCs w:val="22"/>
        </w:rPr>
      </w:pPr>
      <w:r w:rsidRPr="00377E77">
        <w:rPr>
          <w:rFonts w:ascii="Times New Roman" w:hAnsi="Times New Roman" w:cs="Times New Roman"/>
          <w:b/>
          <w:bCs/>
          <w:sz w:val="20"/>
          <w:szCs w:val="20"/>
        </w:rPr>
        <w:t>Table 1:</w:t>
      </w:r>
      <w:r>
        <w:rPr>
          <w:rFonts w:ascii="Times New Roman" w:hAnsi="Times New Roman" w:cs="Times New Roman"/>
          <w:sz w:val="20"/>
          <w:szCs w:val="20"/>
        </w:rPr>
        <w:t xml:space="preserve"> Irregular English /</w:t>
      </w:r>
      <w:proofErr w:type="spellStart"/>
      <w:r w:rsidRPr="00377E77">
        <w:rPr>
          <w:rFonts w:ascii="Times New Roman" w:hAnsi="Times New Roman" w:cs="Times New Roman"/>
          <w:color w:val="5A1B00"/>
          <w:szCs w:val="22"/>
        </w:rPr>
        <w:t>a</w:t>
      </w:r>
      <w:r w:rsidRPr="00377E77">
        <w:rPr>
          <w:rFonts w:ascii="Times New Roman" w:hAnsi="Times New Roman" w:cs="Times New Roman"/>
          <w:color w:val="000000"/>
          <w:szCs w:val="22"/>
        </w:rPr>
        <w:t>ɪ</w:t>
      </w:r>
      <w:proofErr w:type="spellEnd"/>
      <w:r w:rsidRPr="00377E77">
        <w:rPr>
          <w:rFonts w:ascii="Times New Roman" w:hAnsi="Times New Roman" w:cs="Times New Roman"/>
          <w:color w:val="5A1B00"/>
          <w:szCs w:val="22"/>
        </w:rPr>
        <w:t>/</w:t>
      </w:r>
      <w:r>
        <w:rPr>
          <w:rFonts w:ascii="Times New Roman" w:hAnsi="Times New Roman" w:cs="Times New Roman"/>
          <w:color w:val="5A1B00"/>
          <w:szCs w:val="22"/>
        </w:rPr>
        <w:t xml:space="preserve"> verbs that might serve as a template for </w:t>
      </w:r>
      <w:r>
        <w:rPr>
          <w:rFonts w:ascii="Times New Roman" w:hAnsi="Times New Roman" w:cs="Times New Roman"/>
          <w:i/>
          <w:iCs/>
          <w:color w:val="5A1B00"/>
          <w:szCs w:val="22"/>
        </w:rPr>
        <w:t>cry</w:t>
      </w:r>
    </w:p>
    <w:p w14:paraId="55FDBCEB" w14:textId="00E6F758" w:rsidR="00377E77" w:rsidRDefault="00377E77" w:rsidP="00377E77">
      <w:pPr>
        <w:rPr>
          <w:rFonts w:ascii="Times New Roman" w:hAnsi="Times New Roman" w:cs="Times New Roman"/>
          <w:color w:val="5A1B00"/>
          <w:szCs w:val="22"/>
        </w:rPr>
      </w:pPr>
      <w:r>
        <w:rPr>
          <w:rFonts w:ascii="Times New Roman" w:hAnsi="Times New Roman" w:cs="Times New Roman"/>
          <w:color w:val="5A1B00"/>
          <w:szCs w:val="22"/>
        </w:rPr>
        <w:t xml:space="preserve">It is worth noting that the phonological patterns can be somewhat idiosyncratic when </w:t>
      </w:r>
      <w:proofErr w:type="gramStart"/>
      <w:r>
        <w:rPr>
          <w:rFonts w:ascii="Times New Roman" w:hAnsi="Times New Roman" w:cs="Times New Roman"/>
          <w:color w:val="5A1B00"/>
          <w:szCs w:val="22"/>
        </w:rPr>
        <w:t>taking into account</w:t>
      </w:r>
      <w:proofErr w:type="gramEnd"/>
      <w:r>
        <w:rPr>
          <w:rFonts w:ascii="Times New Roman" w:hAnsi="Times New Roman" w:cs="Times New Roman"/>
          <w:color w:val="5A1B00"/>
          <w:szCs w:val="22"/>
        </w:rPr>
        <w:t xml:space="preserve"> the participle forms. Each class might be further broken down depending on whether there is a separate participle form. I will take the same approach as Bybee &amp; Moder (1983) and assume the verb will match the full paradigm of an existing verb rather than picking past and participle forms from different verbs. </w:t>
      </w:r>
    </w:p>
    <w:p w14:paraId="7008D7C7" w14:textId="3D64DED6" w:rsidR="00377E77" w:rsidRDefault="00377E77" w:rsidP="00377E77">
      <w:pPr>
        <w:rPr>
          <w:rFonts w:ascii="Times New Roman" w:hAnsi="Times New Roman" w:cs="Times New Roman"/>
          <w:color w:val="5A1B00"/>
          <w:szCs w:val="22"/>
        </w:rPr>
      </w:pPr>
      <w:r>
        <w:rPr>
          <w:rFonts w:ascii="Times New Roman" w:hAnsi="Times New Roman" w:cs="Times New Roman"/>
          <w:color w:val="5A1B00"/>
          <w:szCs w:val="22"/>
        </w:rPr>
        <w:tab/>
        <w:t xml:space="preserve">The possible forms of </w:t>
      </w:r>
      <w:r>
        <w:rPr>
          <w:rFonts w:ascii="Times New Roman" w:hAnsi="Times New Roman" w:cs="Times New Roman"/>
          <w:i/>
          <w:iCs/>
          <w:color w:val="5A1B00"/>
          <w:szCs w:val="22"/>
        </w:rPr>
        <w:t xml:space="preserve">cry </w:t>
      </w:r>
      <w:r>
        <w:rPr>
          <w:rFonts w:ascii="Times New Roman" w:hAnsi="Times New Roman" w:cs="Times New Roman"/>
          <w:color w:val="5A1B00"/>
          <w:szCs w:val="22"/>
        </w:rPr>
        <w:t xml:space="preserve">were generated by combining the onset of </w:t>
      </w:r>
      <w:r>
        <w:rPr>
          <w:rFonts w:ascii="Times New Roman" w:hAnsi="Times New Roman" w:cs="Times New Roman"/>
          <w:i/>
          <w:iCs/>
          <w:color w:val="5A1B00"/>
          <w:szCs w:val="22"/>
        </w:rPr>
        <w:t>cry</w:t>
      </w:r>
      <w:r>
        <w:rPr>
          <w:rFonts w:ascii="Times New Roman" w:hAnsi="Times New Roman" w:cs="Times New Roman"/>
          <w:color w:val="5A1B00"/>
          <w:szCs w:val="22"/>
        </w:rPr>
        <w:t>, /</w:t>
      </w:r>
      <w:proofErr w:type="spellStart"/>
      <w:r>
        <w:rPr>
          <w:rFonts w:ascii="Times New Roman" w:hAnsi="Times New Roman" w:cs="Times New Roman"/>
          <w:color w:val="5A1B00"/>
          <w:szCs w:val="22"/>
        </w:rPr>
        <w:t>kr</w:t>
      </w:r>
      <w:proofErr w:type="spellEnd"/>
      <w:r>
        <w:rPr>
          <w:rFonts w:ascii="Times New Roman" w:hAnsi="Times New Roman" w:cs="Times New Roman"/>
          <w:color w:val="5A1B00"/>
          <w:szCs w:val="22"/>
        </w:rPr>
        <w:t xml:space="preserve">/, with the nucleus and coda (when applicable) of the various past tense forms. This produced some repeated forms when two verbs differ only in the onset, and they were only tallied once for the sake of efficiency in this step. However, in the analysis, the featural similarity of each verb was calculated. Table 2 lists possible strong paradigms of </w:t>
      </w:r>
      <w:r>
        <w:rPr>
          <w:rFonts w:ascii="Times New Roman" w:hAnsi="Times New Roman" w:cs="Times New Roman"/>
          <w:i/>
          <w:iCs/>
          <w:color w:val="5A1B00"/>
          <w:szCs w:val="22"/>
        </w:rPr>
        <w:t>cry</w:t>
      </w:r>
      <w:r>
        <w:rPr>
          <w:rFonts w:ascii="Times New Roman" w:hAnsi="Times New Roman" w:cs="Times New Roman"/>
          <w:color w:val="5A1B00"/>
          <w:szCs w:val="22"/>
        </w:rPr>
        <w:t xml:space="preserve"> as generated by this method and an example analog verb.</w:t>
      </w:r>
    </w:p>
    <w:tbl>
      <w:tblPr>
        <w:tblStyle w:val="TableGridLight"/>
        <w:tblW w:w="0" w:type="auto"/>
        <w:jc w:val="center"/>
        <w:tblBorders>
          <w:top w:val="single" w:sz="8" w:space="0" w:color="000000" w:themeColor="text2"/>
          <w:left w:val="single" w:sz="8" w:space="0" w:color="000000" w:themeColor="text2"/>
          <w:bottom w:val="single" w:sz="8" w:space="0" w:color="000000" w:themeColor="text2"/>
          <w:right w:val="single" w:sz="8" w:space="0" w:color="000000" w:themeColor="text2"/>
          <w:insideH w:val="single" w:sz="8" w:space="0" w:color="000000" w:themeColor="text2"/>
          <w:insideV w:val="single" w:sz="8" w:space="0" w:color="000000" w:themeColor="text2"/>
        </w:tblBorders>
        <w:tblLook w:val="04A0" w:firstRow="1" w:lastRow="0" w:firstColumn="1" w:lastColumn="0" w:noHBand="0" w:noVBand="1"/>
      </w:tblPr>
      <w:tblGrid>
        <w:gridCol w:w="2150"/>
        <w:gridCol w:w="2430"/>
        <w:gridCol w:w="4677"/>
      </w:tblGrid>
      <w:tr w:rsidR="00377E77" w14:paraId="153CB325" w14:textId="77777777" w:rsidTr="001B6DBF">
        <w:trPr>
          <w:trHeight w:val="360"/>
          <w:jc w:val="center"/>
        </w:trPr>
        <w:tc>
          <w:tcPr>
            <w:tcW w:w="2150" w:type="dxa"/>
            <w:shd w:val="clear" w:color="auto" w:fill="DDDDDD" w:themeFill="accent1"/>
            <w:vAlign w:val="center"/>
          </w:tcPr>
          <w:p w14:paraId="24914AA0" w14:textId="135BD32F" w:rsidR="00377E77" w:rsidRPr="00377E77" w:rsidRDefault="00377E77" w:rsidP="00377E77">
            <w:pPr>
              <w:spacing w:line="360" w:lineRule="auto"/>
              <w:jc w:val="center"/>
              <w:rPr>
                <w:rFonts w:ascii="Times New Roman" w:hAnsi="Times New Roman" w:cs="Times New Roman"/>
                <w:i/>
                <w:iCs/>
                <w:color w:val="5A1B00"/>
                <w:szCs w:val="22"/>
                <w:vertAlign w:val="subscript"/>
              </w:rPr>
            </w:pPr>
            <w:proofErr w:type="spellStart"/>
            <w:r>
              <w:rPr>
                <w:rFonts w:ascii="Times New Roman" w:hAnsi="Times New Roman" w:cs="Times New Roman"/>
                <w:i/>
                <w:iCs/>
                <w:color w:val="5A1B00"/>
                <w:szCs w:val="22"/>
              </w:rPr>
              <w:t>cry</w:t>
            </w:r>
            <w:r>
              <w:rPr>
                <w:rFonts w:ascii="Times New Roman" w:hAnsi="Times New Roman" w:cs="Times New Roman"/>
                <w:i/>
                <w:iCs/>
                <w:color w:val="5A1B00"/>
                <w:szCs w:val="22"/>
                <w:vertAlign w:val="subscript"/>
              </w:rPr>
              <w:t>PAST</w:t>
            </w:r>
            <w:proofErr w:type="spellEnd"/>
          </w:p>
        </w:tc>
        <w:tc>
          <w:tcPr>
            <w:tcW w:w="2430" w:type="dxa"/>
            <w:shd w:val="clear" w:color="auto" w:fill="DDDDDD" w:themeFill="accent1"/>
            <w:vAlign w:val="center"/>
          </w:tcPr>
          <w:p w14:paraId="74E8A973" w14:textId="1754BE19" w:rsidR="00377E77" w:rsidRPr="00377E77" w:rsidRDefault="00377E77" w:rsidP="00377E77">
            <w:pPr>
              <w:spacing w:line="360" w:lineRule="auto"/>
              <w:jc w:val="center"/>
              <w:rPr>
                <w:rFonts w:ascii="Times New Roman" w:hAnsi="Times New Roman" w:cs="Times New Roman"/>
                <w:i/>
                <w:iCs/>
                <w:color w:val="5A1B00"/>
                <w:szCs w:val="22"/>
                <w:vertAlign w:val="subscript"/>
              </w:rPr>
            </w:pPr>
            <w:proofErr w:type="spellStart"/>
            <w:r>
              <w:rPr>
                <w:rFonts w:ascii="Times New Roman" w:hAnsi="Times New Roman" w:cs="Times New Roman"/>
                <w:i/>
                <w:iCs/>
                <w:color w:val="5A1B00"/>
                <w:szCs w:val="22"/>
              </w:rPr>
              <w:t>cry</w:t>
            </w:r>
            <w:r>
              <w:rPr>
                <w:rFonts w:ascii="Times New Roman" w:hAnsi="Times New Roman" w:cs="Times New Roman"/>
                <w:i/>
                <w:iCs/>
                <w:color w:val="5A1B00"/>
                <w:szCs w:val="22"/>
                <w:vertAlign w:val="subscript"/>
              </w:rPr>
              <w:t>PART</w:t>
            </w:r>
            <w:proofErr w:type="spellEnd"/>
          </w:p>
        </w:tc>
        <w:tc>
          <w:tcPr>
            <w:tcW w:w="4677" w:type="dxa"/>
            <w:shd w:val="clear" w:color="auto" w:fill="DDDDDD" w:themeFill="accent1"/>
            <w:vAlign w:val="center"/>
          </w:tcPr>
          <w:p w14:paraId="1CB98C01" w14:textId="541BA7AF"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Example Analog Paradigm</w:t>
            </w:r>
          </w:p>
        </w:tc>
      </w:tr>
      <w:tr w:rsidR="00377E77" w14:paraId="43CFFAF1" w14:textId="77777777" w:rsidTr="001B6DBF">
        <w:trPr>
          <w:trHeight w:val="360"/>
          <w:jc w:val="center"/>
        </w:trPr>
        <w:tc>
          <w:tcPr>
            <w:tcW w:w="2150" w:type="dxa"/>
            <w:vAlign w:val="center"/>
          </w:tcPr>
          <w:p w14:paraId="54B14F6F" w14:textId="530333B7"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crove</w:t>
            </w:r>
            <w:proofErr w:type="spellEnd"/>
          </w:p>
        </w:tc>
        <w:tc>
          <w:tcPr>
            <w:tcW w:w="2430" w:type="dxa"/>
            <w:vAlign w:val="center"/>
          </w:tcPr>
          <w:p w14:paraId="3141299F" w14:textId="3B37FF3F"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criven</w:t>
            </w:r>
            <w:proofErr w:type="spellEnd"/>
          </w:p>
        </w:tc>
        <w:tc>
          <w:tcPr>
            <w:tcW w:w="4677" w:type="dxa"/>
            <w:vAlign w:val="center"/>
          </w:tcPr>
          <w:p w14:paraId="2BE67980" w14:textId="1240E463"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drive - drove - driven</w:t>
            </w:r>
          </w:p>
        </w:tc>
      </w:tr>
      <w:tr w:rsidR="00377E77" w14:paraId="565537EB" w14:textId="77777777" w:rsidTr="001B6DBF">
        <w:trPr>
          <w:trHeight w:val="360"/>
          <w:jc w:val="center"/>
        </w:trPr>
        <w:tc>
          <w:tcPr>
            <w:tcW w:w="2150" w:type="dxa"/>
            <w:vAlign w:val="center"/>
          </w:tcPr>
          <w:p w14:paraId="1CDAC86B" w14:textId="1B590B75"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crode</w:t>
            </w:r>
            <w:proofErr w:type="spellEnd"/>
          </w:p>
        </w:tc>
        <w:tc>
          <w:tcPr>
            <w:tcW w:w="2430" w:type="dxa"/>
            <w:vAlign w:val="center"/>
          </w:tcPr>
          <w:p w14:paraId="104774AF" w14:textId="1637CF2C"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cridden</w:t>
            </w:r>
            <w:proofErr w:type="spellEnd"/>
          </w:p>
        </w:tc>
        <w:tc>
          <w:tcPr>
            <w:tcW w:w="4677" w:type="dxa"/>
            <w:vAlign w:val="center"/>
          </w:tcPr>
          <w:p w14:paraId="20541FD0" w14:textId="0DEDBE0F"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ride - rode - ridden</w:t>
            </w:r>
          </w:p>
        </w:tc>
      </w:tr>
      <w:tr w:rsidR="00377E77" w14:paraId="223CC69C" w14:textId="77777777" w:rsidTr="001B6DBF">
        <w:trPr>
          <w:trHeight w:val="360"/>
          <w:jc w:val="center"/>
        </w:trPr>
        <w:tc>
          <w:tcPr>
            <w:tcW w:w="2150" w:type="dxa"/>
            <w:vAlign w:val="center"/>
          </w:tcPr>
          <w:p w14:paraId="1E4F058B" w14:textId="70A011B1"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crote</w:t>
            </w:r>
            <w:proofErr w:type="spellEnd"/>
          </w:p>
        </w:tc>
        <w:tc>
          <w:tcPr>
            <w:tcW w:w="2430" w:type="dxa"/>
            <w:vAlign w:val="center"/>
          </w:tcPr>
          <w:p w14:paraId="589470CC" w14:textId="38180114"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critten</w:t>
            </w:r>
            <w:proofErr w:type="spellEnd"/>
          </w:p>
        </w:tc>
        <w:tc>
          <w:tcPr>
            <w:tcW w:w="4677" w:type="dxa"/>
            <w:vAlign w:val="center"/>
          </w:tcPr>
          <w:p w14:paraId="51B83101" w14:textId="3AC51C50"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write - wrote - written</w:t>
            </w:r>
          </w:p>
        </w:tc>
      </w:tr>
      <w:tr w:rsidR="001B6DBF" w14:paraId="139F8736" w14:textId="77777777" w:rsidTr="001B6DBF">
        <w:trPr>
          <w:trHeight w:val="360"/>
          <w:jc w:val="center"/>
        </w:trPr>
        <w:tc>
          <w:tcPr>
            <w:tcW w:w="2150" w:type="dxa"/>
            <w:vAlign w:val="center"/>
          </w:tcPr>
          <w:p w14:paraId="4E8ACA00" w14:textId="7ABE83F5"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crone</w:t>
            </w:r>
          </w:p>
        </w:tc>
        <w:tc>
          <w:tcPr>
            <w:tcW w:w="2430" w:type="dxa"/>
            <w:vAlign w:val="center"/>
          </w:tcPr>
          <w:p w14:paraId="3D743133" w14:textId="7C8DD813"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cried</w:t>
            </w:r>
          </w:p>
        </w:tc>
        <w:tc>
          <w:tcPr>
            <w:tcW w:w="4677" w:type="dxa"/>
            <w:vAlign w:val="center"/>
          </w:tcPr>
          <w:p w14:paraId="2D904B25" w14:textId="1EA5001E"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shine - shone - shined</w:t>
            </w:r>
          </w:p>
        </w:tc>
      </w:tr>
      <w:tr w:rsidR="001B6DBF" w14:paraId="6B774450" w14:textId="77777777" w:rsidTr="001B6DBF">
        <w:trPr>
          <w:trHeight w:val="360"/>
          <w:jc w:val="center"/>
        </w:trPr>
        <w:tc>
          <w:tcPr>
            <w:tcW w:w="2150" w:type="dxa"/>
            <w:vAlign w:val="center"/>
          </w:tcPr>
          <w:p w14:paraId="0176AB5E" w14:textId="1CCEAE32"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cruck</w:t>
            </w:r>
          </w:p>
        </w:tc>
        <w:tc>
          <w:tcPr>
            <w:tcW w:w="2430" w:type="dxa"/>
            <w:vAlign w:val="center"/>
          </w:tcPr>
          <w:p w14:paraId="4098F776" w14:textId="2153E17A"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cricken</w:t>
            </w:r>
            <w:proofErr w:type="spellEnd"/>
          </w:p>
        </w:tc>
        <w:tc>
          <w:tcPr>
            <w:tcW w:w="4677" w:type="dxa"/>
            <w:vAlign w:val="center"/>
          </w:tcPr>
          <w:p w14:paraId="475A3A31" w14:textId="33C83538"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strike - struck - stricken</w:t>
            </w:r>
          </w:p>
        </w:tc>
      </w:tr>
      <w:tr w:rsidR="001B6DBF" w14:paraId="31ABF146" w14:textId="77777777" w:rsidTr="001B6DBF">
        <w:trPr>
          <w:trHeight w:val="360"/>
          <w:jc w:val="center"/>
        </w:trPr>
        <w:tc>
          <w:tcPr>
            <w:tcW w:w="2150" w:type="dxa"/>
            <w:vAlign w:val="center"/>
          </w:tcPr>
          <w:p w14:paraId="7D9EB128" w14:textId="284A51A6"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crew</w:t>
            </w:r>
          </w:p>
        </w:tc>
        <w:tc>
          <w:tcPr>
            <w:tcW w:w="2430" w:type="dxa"/>
            <w:vAlign w:val="center"/>
          </w:tcPr>
          <w:p w14:paraId="4BFF3E2C" w14:textId="3A485C63"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crone</w:t>
            </w:r>
          </w:p>
        </w:tc>
        <w:tc>
          <w:tcPr>
            <w:tcW w:w="4677" w:type="dxa"/>
            <w:vAlign w:val="center"/>
          </w:tcPr>
          <w:p w14:paraId="1A00F461" w14:textId="685F023C"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fly - flew - flown</w:t>
            </w:r>
          </w:p>
        </w:tc>
      </w:tr>
      <w:tr w:rsidR="001B6DBF" w14:paraId="216B2B2D" w14:textId="77777777" w:rsidTr="001B6DBF">
        <w:trPr>
          <w:trHeight w:val="360"/>
          <w:jc w:val="center"/>
        </w:trPr>
        <w:tc>
          <w:tcPr>
            <w:tcW w:w="2150" w:type="dxa"/>
            <w:vAlign w:val="center"/>
          </w:tcPr>
          <w:p w14:paraId="4D0D03C2" w14:textId="5447F699"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crid</w:t>
            </w:r>
            <w:proofErr w:type="spellEnd"/>
          </w:p>
        </w:tc>
        <w:tc>
          <w:tcPr>
            <w:tcW w:w="2430" w:type="dxa"/>
            <w:vAlign w:val="center"/>
          </w:tcPr>
          <w:p w14:paraId="07560019" w14:textId="2EF7207F"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cridden</w:t>
            </w:r>
            <w:proofErr w:type="spellEnd"/>
          </w:p>
        </w:tc>
        <w:tc>
          <w:tcPr>
            <w:tcW w:w="4677" w:type="dxa"/>
            <w:vAlign w:val="center"/>
          </w:tcPr>
          <w:p w14:paraId="094E71AA" w14:textId="74C25E23"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hide - hid - hidden</w:t>
            </w:r>
          </w:p>
        </w:tc>
      </w:tr>
      <w:tr w:rsidR="001B6DBF" w14:paraId="0F3AB138" w14:textId="77777777" w:rsidTr="001B6DBF">
        <w:trPr>
          <w:trHeight w:val="360"/>
          <w:jc w:val="center"/>
        </w:trPr>
        <w:tc>
          <w:tcPr>
            <w:tcW w:w="2150" w:type="dxa"/>
            <w:vAlign w:val="center"/>
          </w:tcPr>
          <w:p w14:paraId="4621F87D" w14:textId="4CA36BBA"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crit</w:t>
            </w:r>
          </w:p>
        </w:tc>
        <w:tc>
          <w:tcPr>
            <w:tcW w:w="2430" w:type="dxa"/>
            <w:vAlign w:val="center"/>
          </w:tcPr>
          <w:p w14:paraId="2046AC81" w14:textId="2DB12E8A"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crit</w:t>
            </w:r>
          </w:p>
        </w:tc>
        <w:tc>
          <w:tcPr>
            <w:tcW w:w="4677" w:type="dxa"/>
            <w:vAlign w:val="center"/>
          </w:tcPr>
          <w:p w14:paraId="52548337" w14:textId="49AEFC15"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light - lit - lit</w:t>
            </w:r>
          </w:p>
        </w:tc>
      </w:tr>
      <w:tr w:rsidR="001B6DBF" w14:paraId="03562C88" w14:textId="77777777" w:rsidTr="001B6DBF">
        <w:trPr>
          <w:trHeight w:val="360"/>
          <w:jc w:val="center"/>
        </w:trPr>
        <w:tc>
          <w:tcPr>
            <w:tcW w:w="2150" w:type="dxa"/>
            <w:vAlign w:val="center"/>
          </w:tcPr>
          <w:p w14:paraId="12F5FC3F" w14:textId="1112E357"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crought</w:t>
            </w:r>
            <w:proofErr w:type="spellEnd"/>
          </w:p>
        </w:tc>
        <w:tc>
          <w:tcPr>
            <w:tcW w:w="2430" w:type="dxa"/>
            <w:vAlign w:val="center"/>
          </w:tcPr>
          <w:p w14:paraId="01DABCF4" w14:textId="67B09AFE" w:rsidR="00377E77" w:rsidRDefault="00377E77" w:rsidP="00377E77">
            <w:pPr>
              <w:spacing w:line="360" w:lineRule="auto"/>
              <w:jc w:val="center"/>
              <w:rPr>
                <w:rFonts w:ascii="Times New Roman" w:hAnsi="Times New Roman" w:cs="Times New Roman"/>
                <w:color w:val="5A1B00"/>
                <w:szCs w:val="22"/>
              </w:rPr>
            </w:pPr>
            <w:proofErr w:type="spellStart"/>
            <w:r>
              <w:rPr>
                <w:rFonts w:ascii="Times New Roman" w:hAnsi="Times New Roman" w:cs="Times New Roman"/>
                <w:color w:val="5A1B00"/>
                <w:szCs w:val="22"/>
              </w:rPr>
              <w:t>crought</w:t>
            </w:r>
            <w:proofErr w:type="spellEnd"/>
          </w:p>
        </w:tc>
        <w:tc>
          <w:tcPr>
            <w:tcW w:w="4677" w:type="dxa"/>
            <w:vAlign w:val="center"/>
          </w:tcPr>
          <w:p w14:paraId="3F8F9BBB" w14:textId="5D1C8BDD" w:rsidR="00377E77" w:rsidRDefault="00377E77" w:rsidP="00377E77">
            <w:pPr>
              <w:spacing w:line="360" w:lineRule="auto"/>
              <w:jc w:val="center"/>
              <w:rPr>
                <w:rFonts w:ascii="Times New Roman" w:hAnsi="Times New Roman" w:cs="Times New Roman"/>
                <w:color w:val="5A1B00"/>
                <w:szCs w:val="22"/>
              </w:rPr>
            </w:pPr>
            <w:r>
              <w:rPr>
                <w:rFonts w:ascii="Times New Roman" w:hAnsi="Times New Roman" w:cs="Times New Roman"/>
                <w:color w:val="5A1B00"/>
                <w:szCs w:val="22"/>
              </w:rPr>
              <w:t>buy - bought - bought</w:t>
            </w:r>
          </w:p>
        </w:tc>
      </w:tr>
    </w:tbl>
    <w:p w14:paraId="44386737" w14:textId="568CE72D" w:rsidR="00377E77" w:rsidRDefault="00377E77" w:rsidP="00377E77">
      <w:pPr>
        <w:spacing w:before="240"/>
        <w:jc w:val="center"/>
        <w:rPr>
          <w:rFonts w:ascii="Times New Roman" w:hAnsi="Times New Roman" w:cs="Times New Roman"/>
          <w:color w:val="5A1B00"/>
          <w:sz w:val="20"/>
          <w:szCs w:val="20"/>
        </w:rPr>
      </w:pPr>
      <w:r>
        <w:rPr>
          <w:rFonts w:ascii="Times New Roman" w:hAnsi="Times New Roman" w:cs="Times New Roman"/>
          <w:b/>
          <w:bCs/>
          <w:color w:val="5A1B00"/>
          <w:sz w:val="20"/>
          <w:szCs w:val="20"/>
        </w:rPr>
        <w:t xml:space="preserve">Table 2: </w:t>
      </w:r>
      <w:r>
        <w:rPr>
          <w:rFonts w:ascii="Times New Roman" w:hAnsi="Times New Roman" w:cs="Times New Roman"/>
          <w:color w:val="5A1B00"/>
          <w:sz w:val="20"/>
          <w:szCs w:val="20"/>
        </w:rPr>
        <w:t xml:space="preserve">Generated past and participle forms of </w:t>
      </w:r>
      <w:r>
        <w:rPr>
          <w:rFonts w:ascii="Times New Roman" w:hAnsi="Times New Roman" w:cs="Times New Roman"/>
          <w:i/>
          <w:iCs/>
          <w:color w:val="5A1B00"/>
          <w:sz w:val="20"/>
          <w:szCs w:val="20"/>
        </w:rPr>
        <w:t xml:space="preserve">cry </w:t>
      </w:r>
      <w:r>
        <w:rPr>
          <w:rFonts w:ascii="Times New Roman" w:hAnsi="Times New Roman" w:cs="Times New Roman"/>
          <w:color w:val="5A1B00"/>
          <w:sz w:val="20"/>
          <w:szCs w:val="20"/>
        </w:rPr>
        <w:t>and their analogs</w:t>
      </w:r>
    </w:p>
    <w:p w14:paraId="39AC2557" w14:textId="675186AF" w:rsidR="00377E77" w:rsidRPr="00377E77" w:rsidRDefault="00377E77" w:rsidP="00377E77">
      <w:pPr>
        <w:spacing w:before="240"/>
        <w:rPr>
          <w:rFonts w:ascii="Times New Roman" w:hAnsi="Times New Roman" w:cs="Times New Roman"/>
          <w:color w:val="5A1B00"/>
          <w:szCs w:val="22"/>
        </w:rPr>
      </w:pPr>
      <w:r w:rsidRPr="00377E77">
        <w:rPr>
          <w:rFonts w:ascii="Times New Roman" w:hAnsi="Times New Roman" w:cs="Times New Roman"/>
          <w:color w:val="5A1B00"/>
          <w:szCs w:val="22"/>
        </w:rPr>
        <w:t xml:space="preserve">After each possible form was </w:t>
      </w:r>
      <w:r>
        <w:rPr>
          <w:rFonts w:ascii="Times New Roman" w:hAnsi="Times New Roman" w:cs="Times New Roman"/>
          <w:color w:val="5A1B00"/>
          <w:szCs w:val="22"/>
        </w:rPr>
        <w:t xml:space="preserve">generated, it was possible to then analyze the degree to which </w:t>
      </w:r>
      <w:r>
        <w:rPr>
          <w:rFonts w:ascii="Times New Roman" w:hAnsi="Times New Roman" w:cs="Times New Roman"/>
          <w:i/>
          <w:iCs/>
          <w:color w:val="5A1B00"/>
          <w:szCs w:val="22"/>
        </w:rPr>
        <w:t>cry</w:t>
      </w:r>
      <w:r>
        <w:rPr>
          <w:rFonts w:ascii="Times New Roman" w:hAnsi="Times New Roman" w:cs="Times New Roman"/>
          <w:color w:val="5A1B00"/>
          <w:szCs w:val="22"/>
        </w:rPr>
        <w:t xml:space="preserve"> was </w:t>
      </w:r>
      <w:proofErr w:type="gramStart"/>
      <w:r>
        <w:rPr>
          <w:rFonts w:ascii="Times New Roman" w:hAnsi="Times New Roman" w:cs="Times New Roman"/>
          <w:color w:val="5A1B00"/>
          <w:szCs w:val="22"/>
        </w:rPr>
        <w:t>similar to</w:t>
      </w:r>
      <w:proofErr w:type="gramEnd"/>
      <w:r>
        <w:rPr>
          <w:rFonts w:ascii="Times New Roman" w:hAnsi="Times New Roman" w:cs="Times New Roman"/>
          <w:color w:val="5A1B00"/>
          <w:szCs w:val="22"/>
        </w:rPr>
        <w:t xml:space="preserve"> each verb. As Bybee &amp; Moder (1983) propose, the degree of featural similarity between a nonce verb and an existing verb can then be used to predict the likelihood of a verb joining its natural class. Although this analysis compares an existing verb to another existing verb rather than a nonce verb, I still take the same approach as </w:t>
      </w:r>
      <w:r w:rsidR="003861D9">
        <w:rPr>
          <w:rFonts w:ascii="Times New Roman" w:hAnsi="Times New Roman" w:cs="Times New Roman"/>
          <w:color w:val="5A1B00"/>
          <w:szCs w:val="22"/>
        </w:rPr>
        <w:fldChar w:fldCharType="begin"/>
      </w:r>
      <w:r w:rsidR="00331002">
        <w:rPr>
          <w:rFonts w:ascii="Times New Roman" w:hAnsi="Times New Roman" w:cs="Times New Roman"/>
          <w:color w:val="5A1B00"/>
          <w:szCs w:val="22"/>
        </w:rPr>
        <w:instrText xml:space="preserve"> ADDIN ZOTERO_ITEM CSL_CITATION {"citationID":"mvaZbiMa","properties":{"formattedCitation":"(Albright &amp; Hayes, 2003)","plainCitation":"(Albright &amp; Hayes, 2003)","noteIndex":0},"citationItems":[{"id":326,"uris":["http://zotero.org/users/14179561/items/5EJX96EW"],"itemData":{"id":326,"type":"article-journal","abstract":"Are morphological patterns learned in the form of rules? Some models deny this, attributing all morphology to analogical mechanisms. The dual mechanism model (Pinker, S., &amp; Prince, A. (1998). On language and connectionism: analysis of a parallel distributed processing model of language acquisition. Cognition, 28, 73–193) posits that speakers do internalize rules, but that these rules are few and cover only regular processes; the remaining patterns are attributed to analogy. This article advocates a third approach, which uses multiple stochastic rules and no analogy. We propose a model that employs inductive learning to discover multiple rules, and assigns them confidence scores based on their performance in the lexicon. Our model is supported over the two alternatives by new “wug test” data on English past tenses, which show that participant ratings of novel pasts depend on the phonological shape of the stem, both for irregulars and, surprisingly, also for regulars. The latter observation cannot be explained under the dual mechanism approach, which derives all regulars with a single rule. To evaluate the alternative hypothesis that all morphology is analogical, we implemented a purely analogical model, which evaluates novel pasts based solely on their similarity to existing verbs. Tested against experimental data, this analogical model also failed in key respects: it could not locate patterns that require abstract structural characterizations, and it favored implausible responses based on single, highly similar exemplars. We conclude that speakers extend morphological patterns based on abstract structural properties, of a kind appropriately described with rules.","container-title":"Cognition","DOI":"10.1016/S0010-0277(03)00146-X","ISSN":"0010-0277","issue":"2","journalAbbreviation":"Cognition","page":"119-161","source":"ScienceDirect","title":"Rules vs. analogy in English past tenses: a computational/experimental study","title-short":"Rules vs. analogy in English past tenses","volume":"90","author":[{"family":"Albright","given":"Adam"},{"family":"Hayes","given":"Bruce"}],"issued":{"date-parts":[["2003",12,1]]}}}],"schema":"https://github.com/citation-style-language/schema/raw/master/csl-citation.json"} </w:instrText>
      </w:r>
      <w:r w:rsidR="003861D9">
        <w:rPr>
          <w:rFonts w:ascii="Times New Roman" w:hAnsi="Times New Roman" w:cs="Times New Roman"/>
          <w:color w:val="5A1B00"/>
          <w:szCs w:val="22"/>
        </w:rPr>
        <w:fldChar w:fldCharType="separate"/>
      </w:r>
      <w:r w:rsidR="00331002">
        <w:rPr>
          <w:rFonts w:ascii="Times New Roman" w:hAnsi="Times New Roman" w:cs="Times New Roman"/>
          <w:noProof/>
          <w:color w:val="5A1B00"/>
          <w:szCs w:val="22"/>
        </w:rPr>
        <w:t>Albright &amp; Hayes (2003)</w:t>
      </w:r>
      <w:r w:rsidR="003861D9">
        <w:rPr>
          <w:rFonts w:ascii="Times New Roman" w:hAnsi="Times New Roman" w:cs="Times New Roman"/>
          <w:color w:val="5A1B00"/>
          <w:szCs w:val="22"/>
        </w:rPr>
        <w:fldChar w:fldCharType="end"/>
      </w:r>
      <w:r w:rsidR="00331002">
        <w:rPr>
          <w:rFonts w:ascii="Times New Roman" w:hAnsi="Times New Roman" w:cs="Times New Roman"/>
          <w:color w:val="5A1B00"/>
          <w:szCs w:val="22"/>
        </w:rPr>
        <w:t>.</w:t>
      </w:r>
    </w:p>
    <w:p w14:paraId="41450E23" w14:textId="3138E064" w:rsidR="00377E77" w:rsidRDefault="00BB48C8" w:rsidP="00377E77">
      <w:pPr>
        <w:rPr>
          <w:rFonts w:ascii="Times New Roman" w:hAnsi="Times New Roman" w:cs="Times New Roman"/>
          <w:b/>
          <w:bCs/>
        </w:rPr>
      </w:pPr>
      <w:r>
        <w:rPr>
          <w:rFonts w:ascii="Times New Roman" w:hAnsi="Times New Roman" w:cs="Times New Roman"/>
          <w:b/>
          <w:bCs/>
        </w:rPr>
        <w:t>2</w:t>
      </w:r>
      <w:r w:rsidR="00377E77" w:rsidRPr="00377E77">
        <w:rPr>
          <w:rFonts w:ascii="Times New Roman" w:hAnsi="Times New Roman" w:cs="Times New Roman"/>
          <w:b/>
          <w:bCs/>
        </w:rPr>
        <w:t xml:space="preserve">.3 Quantifying Similarity </w:t>
      </w:r>
    </w:p>
    <w:p w14:paraId="504575F5" w14:textId="5CA5A2DC" w:rsidR="00377E77" w:rsidRDefault="00377E77" w:rsidP="00377E77">
      <w:pPr>
        <w:rPr>
          <w:rFonts w:ascii="Times New Roman" w:hAnsi="Times New Roman" w:cs="Times New Roman"/>
          <w:i/>
          <w:iCs/>
        </w:rPr>
      </w:pPr>
      <w:r>
        <w:rPr>
          <w:rFonts w:ascii="Times New Roman" w:hAnsi="Times New Roman" w:cs="Times New Roman"/>
        </w:rPr>
        <w:tab/>
      </w:r>
      <w:proofErr w:type="gramStart"/>
      <w:r>
        <w:rPr>
          <w:rFonts w:ascii="Times New Roman" w:hAnsi="Times New Roman" w:cs="Times New Roman"/>
        </w:rPr>
        <w:t>In order to</w:t>
      </w:r>
      <w:proofErr w:type="gramEnd"/>
      <w:r>
        <w:rPr>
          <w:rFonts w:ascii="Times New Roman" w:hAnsi="Times New Roman" w:cs="Times New Roman"/>
        </w:rPr>
        <w:t xml:space="preserve"> calculate the degree to which two forms are similar, Albright &amp; Hayes (2003) adopt Broe's (1993) Natural Class theory, where the dissimilarity of individual pairs of segments are assigned 'penalty scores' based on how many phonological features the two segments have in contrast. By feeding these values into the model, they can compare words with uneven numbers of segments by choosing the lowest score or the 'least costly alignment' of the two words. They provide the following visual to demonstrate this process, comparing the nonce verb </w:t>
      </w:r>
      <w:proofErr w:type="spellStart"/>
      <w:r>
        <w:rPr>
          <w:rFonts w:ascii="Times New Roman" w:hAnsi="Times New Roman" w:cs="Times New Roman"/>
          <w:i/>
          <w:iCs/>
        </w:rPr>
        <w:t>scride</w:t>
      </w:r>
      <w:proofErr w:type="spellEnd"/>
      <w:r>
        <w:rPr>
          <w:rFonts w:ascii="Times New Roman" w:hAnsi="Times New Roman" w:cs="Times New Roman"/>
        </w:rPr>
        <w:t xml:space="preserve"> to </w:t>
      </w:r>
      <w:r>
        <w:rPr>
          <w:rFonts w:ascii="Times New Roman" w:hAnsi="Times New Roman" w:cs="Times New Roman"/>
          <w:i/>
          <w:iCs/>
        </w:rPr>
        <w:t xml:space="preserve">shine. </w:t>
      </w:r>
    </w:p>
    <w:p w14:paraId="3EE3B23C" w14:textId="4F216C52" w:rsidR="00377E77" w:rsidRDefault="00377E77" w:rsidP="00377E77">
      <w:pPr>
        <w:jc w:val="center"/>
        <w:rPr>
          <w:rFonts w:ascii="Times New Roman" w:hAnsi="Times New Roman" w:cs="Times New Roman"/>
          <w:i/>
          <w:iCs/>
        </w:rPr>
      </w:pPr>
      <w:r w:rsidRPr="00377E77">
        <w:rPr>
          <w:rFonts w:ascii="Times New Roman" w:hAnsi="Times New Roman" w:cs="Times New Roman"/>
          <w:noProof/>
        </w:rPr>
        <w:drawing>
          <wp:inline distT="0" distB="0" distL="0" distR="0" wp14:anchorId="2C5824DD" wp14:editId="32513DED">
            <wp:extent cx="5526637" cy="661307"/>
            <wp:effectExtent l="0" t="0" r="0" b="0"/>
            <wp:docPr id="7233041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304113" name="Picture 723304113"/>
                    <pic:cNvPicPr/>
                  </pic:nvPicPr>
                  <pic:blipFill>
                    <a:blip r:embed="rId14">
                      <a:extLst>
                        <a:ext uri="{28A0092B-C50C-407E-A947-70E740481C1C}">
                          <a14:useLocalDpi xmlns:a14="http://schemas.microsoft.com/office/drawing/2010/main" val="0"/>
                        </a:ext>
                      </a:extLst>
                    </a:blip>
                    <a:stretch>
                      <a:fillRect/>
                    </a:stretch>
                  </pic:blipFill>
                  <pic:spPr>
                    <a:xfrm>
                      <a:off x="0" y="0"/>
                      <a:ext cx="5591883" cy="669114"/>
                    </a:xfrm>
                    <a:prstGeom prst="rect">
                      <a:avLst/>
                    </a:prstGeom>
                  </pic:spPr>
                </pic:pic>
              </a:graphicData>
            </a:graphic>
          </wp:inline>
        </w:drawing>
      </w:r>
    </w:p>
    <w:p w14:paraId="467BBA35" w14:textId="6726954C" w:rsidR="00377E77" w:rsidRDefault="00377E77" w:rsidP="00377E77">
      <w:pPr>
        <w:jc w:val="center"/>
        <w:rPr>
          <w:rFonts w:ascii="Times New Roman" w:hAnsi="Times New Roman" w:cs="Times New Roman"/>
          <w:sz w:val="20"/>
          <w:szCs w:val="20"/>
        </w:rPr>
      </w:pPr>
      <w:r w:rsidRPr="00377E77">
        <w:rPr>
          <w:rFonts w:ascii="Times New Roman" w:hAnsi="Times New Roman" w:cs="Times New Roman"/>
          <w:b/>
          <w:bCs/>
          <w:sz w:val="20"/>
          <w:szCs w:val="20"/>
        </w:rPr>
        <w:t>Figure 1</w:t>
      </w:r>
      <w:r w:rsidRPr="00377E77">
        <w:rPr>
          <w:rFonts w:ascii="Times New Roman" w:hAnsi="Times New Roman" w:cs="Times New Roman"/>
          <w:sz w:val="20"/>
          <w:szCs w:val="20"/>
        </w:rPr>
        <w:t xml:space="preserve">: Calculating the difference between </w:t>
      </w:r>
      <w:r w:rsidRPr="00377E77">
        <w:rPr>
          <w:rFonts w:ascii="Times New Roman" w:hAnsi="Times New Roman" w:cs="Times New Roman"/>
          <w:i/>
          <w:iCs/>
          <w:sz w:val="20"/>
          <w:szCs w:val="20"/>
        </w:rPr>
        <w:t>shine</w:t>
      </w:r>
      <w:r w:rsidRPr="00377E77">
        <w:rPr>
          <w:rFonts w:ascii="Times New Roman" w:hAnsi="Times New Roman" w:cs="Times New Roman"/>
          <w:sz w:val="20"/>
          <w:szCs w:val="20"/>
        </w:rPr>
        <w:t xml:space="preserve"> and </w:t>
      </w:r>
      <w:proofErr w:type="spellStart"/>
      <w:r w:rsidRPr="00377E77">
        <w:rPr>
          <w:rFonts w:ascii="Times New Roman" w:hAnsi="Times New Roman" w:cs="Times New Roman"/>
          <w:i/>
          <w:iCs/>
          <w:sz w:val="20"/>
          <w:szCs w:val="20"/>
        </w:rPr>
        <w:t>scride</w:t>
      </w:r>
      <w:proofErr w:type="spellEnd"/>
      <w:r w:rsidRPr="00377E77">
        <w:rPr>
          <w:rFonts w:ascii="Times New Roman" w:hAnsi="Times New Roman" w:cs="Times New Roman"/>
          <w:i/>
          <w:iCs/>
          <w:sz w:val="20"/>
          <w:szCs w:val="20"/>
        </w:rPr>
        <w:t xml:space="preserve">, </w:t>
      </w:r>
      <w:r w:rsidRPr="00377E77">
        <w:rPr>
          <w:rFonts w:ascii="Times New Roman" w:hAnsi="Times New Roman" w:cs="Times New Roman"/>
          <w:sz w:val="20"/>
          <w:szCs w:val="20"/>
        </w:rPr>
        <w:t>from Albright &amp; Hayes (2003) p. 131</w:t>
      </w:r>
    </w:p>
    <w:p w14:paraId="4EC63E2B" w14:textId="4E6FD12E" w:rsidR="00377E77" w:rsidRDefault="00357102" w:rsidP="00377E77">
      <w:pPr>
        <w:rPr>
          <w:rFonts w:ascii="Times New Roman" w:hAnsi="Times New Roman" w:cs="Times New Roman"/>
          <w:color w:val="000000"/>
          <w:szCs w:val="22"/>
        </w:rPr>
      </w:pPr>
      <w:r>
        <w:rPr>
          <w:rFonts w:ascii="Times New Roman" w:hAnsi="Times New Roman" w:cs="Times New Roman"/>
          <w:szCs w:val="22"/>
        </w:rPr>
        <w:t>No penalty is</w:t>
      </w:r>
      <w:r w:rsidR="00377E77" w:rsidRPr="00377E77">
        <w:rPr>
          <w:rFonts w:ascii="Times New Roman" w:hAnsi="Times New Roman" w:cs="Times New Roman"/>
          <w:szCs w:val="22"/>
        </w:rPr>
        <w:t xml:space="preserve"> assigned to /a/ and /</w:t>
      </w:r>
      <w:r w:rsidR="00377E77" w:rsidRPr="00377E77">
        <w:rPr>
          <w:rFonts w:ascii="Times New Roman" w:hAnsi="Times New Roman" w:cs="Times New Roman"/>
          <w:color w:val="000000"/>
          <w:szCs w:val="22"/>
        </w:rPr>
        <w:t>ɪ</w:t>
      </w:r>
      <w:r w:rsidR="00377E77" w:rsidRPr="00377E77">
        <w:rPr>
          <w:rFonts w:ascii="Times New Roman" w:hAnsi="Times New Roman" w:cs="Times New Roman"/>
          <w:color w:val="000000"/>
          <w:szCs w:val="22"/>
        </w:rPr>
        <w:t>/ because they are the same across both words (so there is no difference)</w:t>
      </w:r>
      <w:r>
        <w:rPr>
          <w:rFonts w:ascii="Times New Roman" w:hAnsi="Times New Roman" w:cs="Times New Roman"/>
          <w:color w:val="000000"/>
          <w:szCs w:val="22"/>
        </w:rPr>
        <w:t>,</w:t>
      </w:r>
      <w:r w:rsidR="00377E77" w:rsidRPr="00377E77">
        <w:rPr>
          <w:rFonts w:ascii="Times New Roman" w:hAnsi="Times New Roman" w:cs="Times New Roman"/>
          <w:color w:val="000000"/>
          <w:szCs w:val="22"/>
        </w:rPr>
        <w:t xml:space="preserve"> while the penalty for /s/ and /∫/ is higher as they differ in place. </w:t>
      </w:r>
    </w:p>
    <w:p w14:paraId="373C2214" w14:textId="280C018A" w:rsidR="00377E77" w:rsidRDefault="00377E77" w:rsidP="00377E77">
      <w:pPr>
        <w:rPr>
          <w:rFonts w:ascii="Times New Roman" w:hAnsi="Times New Roman" w:cs="Times New Roman"/>
          <w:color w:val="000000"/>
          <w:szCs w:val="22"/>
        </w:rPr>
      </w:pPr>
      <w:r>
        <w:rPr>
          <w:rFonts w:ascii="Times New Roman" w:hAnsi="Times New Roman" w:cs="Times New Roman"/>
          <w:color w:val="000000"/>
          <w:szCs w:val="22"/>
        </w:rPr>
        <w:tab/>
        <w:t xml:space="preserve">When aggregating their nonce verbs by phonological pattern, Albright &amp; Hayes importantly also adjust their model to account for the likelihood of the verb being strong or weak. They add an additional function to the model that compares how much the nonce verbs resemble verbs that undergo a specific phonological pattern with how much the nonce verb resembles all verbs. However, there is no need to predict whether </w:t>
      </w:r>
      <w:r>
        <w:rPr>
          <w:rFonts w:ascii="Times New Roman" w:hAnsi="Times New Roman" w:cs="Times New Roman"/>
          <w:i/>
          <w:iCs/>
          <w:color w:val="000000"/>
          <w:szCs w:val="22"/>
        </w:rPr>
        <w:t>cry</w:t>
      </w:r>
      <w:r>
        <w:rPr>
          <w:rFonts w:ascii="Times New Roman" w:hAnsi="Times New Roman" w:cs="Times New Roman"/>
          <w:color w:val="000000"/>
          <w:szCs w:val="22"/>
        </w:rPr>
        <w:t xml:space="preserve"> will be weak or strong </w:t>
      </w:r>
      <w:r w:rsidR="0012253F">
        <w:rPr>
          <w:rFonts w:ascii="Times New Roman" w:hAnsi="Times New Roman" w:cs="Times New Roman"/>
          <w:color w:val="000000"/>
          <w:szCs w:val="22"/>
        </w:rPr>
        <w:t xml:space="preserve">for this analysis </w:t>
      </w:r>
      <w:r>
        <w:rPr>
          <w:rFonts w:ascii="Times New Roman" w:hAnsi="Times New Roman" w:cs="Times New Roman"/>
          <w:color w:val="000000"/>
          <w:szCs w:val="22"/>
        </w:rPr>
        <w:t xml:space="preserve">because there is already attested evidence of strong forms. Therefore, this process was omitted. </w:t>
      </w:r>
    </w:p>
    <w:p w14:paraId="015687C2" w14:textId="5DEEC728" w:rsidR="00786BC2" w:rsidRPr="0093730E" w:rsidRDefault="00377E77" w:rsidP="00377E77">
      <w:pPr>
        <w:rPr>
          <w:rFonts w:ascii="Times New Roman" w:hAnsi="Times New Roman" w:cs="Times New Roman"/>
          <w:color w:val="000000"/>
          <w:szCs w:val="22"/>
        </w:rPr>
      </w:pPr>
      <w:r>
        <w:rPr>
          <w:rFonts w:ascii="Times New Roman" w:hAnsi="Times New Roman" w:cs="Times New Roman"/>
          <w:color w:val="000000"/>
          <w:szCs w:val="22"/>
        </w:rPr>
        <w:tab/>
        <w:t xml:space="preserve">Additionally, because the specific model Albright &amp; Hayes (2003) used was not available, I used the </w:t>
      </w:r>
      <w:proofErr w:type="spellStart"/>
      <w:r>
        <w:rPr>
          <w:rFonts w:ascii="Times New Roman" w:hAnsi="Times New Roman" w:cs="Times New Roman"/>
          <w:color w:val="000000"/>
          <w:szCs w:val="22"/>
        </w:rPr>
        <w:t>PhonologicalCorpusTools</w:t>
      </w:r>
      <w:proofErr w:type="spellEnd"/>
      <w:r>
        <w:rPr>
          <w:rFonts w:ascii="Times New Roman" w:hAnsi="Times New Roman" w:cs="Times New Roman"/>
          <w:color w:val="000000"/>
          <w:szCs w:val="22"/>
        </w:rPr>
        <w:t xml:space="preserve"> (PCT) software to calculate the featural similarity between the forms. Both tools carry out the same process, calculating the minimal number of differences between two strings, but there are some crucial differences in the mechanism and resulting numerical outputs. Firstly, Broe's (1993) Natural Class Theory weights some differences in features as more different than others</w:t>
      </w:r>
      <w:r w:rsidR="00B84B7B">
        <w:rPr>
          <w:rFonts w:ascii="Times New Roman" w:hAnsi="Times New Roman" w:cs="Times New Roman"/>
          <w:color w:val="000000"/>
          <w:szCs w:val="22"/>
        </w:rPr>
        <w:t>.</w:t>
      </w:r>
      <w:r>
        <w:rPr>
          <w:rFonts w:ascii="Times New Roman" w:hAnsi="Times New Roman" w:cs="Times New Roman"/>
          <w:color w:val="000000"/>
          <w:szCs w:val="22"/>
        </w:rPr>
        <w:t xml:space="preserve"> PCT uses a feature chart based on Hayes (2009), where possessing a feature is a binary rather than a continuous variable. A difference in just one feature yields a score of 1.0, resulting in much higher penalty scores than those in the GCM model. </w:t>
      </w:r>
    </w:p>
    <w:p w14:paraId="2B77D073" w14:textId="270FCD6F" w:rsidR="00377E77" w:rsidRDefault="00377E77" w:rsidP="00377E77">
      <w:pPr>
        <w:rPr>
          <w:rFonts w:ascii="Times New Roman" w:hAnsi="Times New Roman" w:cs="Times New Roman"/>
          <w:color w:val="000000"/>
          <w:szCs w:val="22"/>
        </w:rPr>
      </w:pPr>
      <w:r>
        <w:rPr>
          <w:rFonts w:ascii="Times New Roman" w:hAnsi="Times New Roman" w:cs="Times New Roman"/>
          <w:color w:val="000000"/>
          <w:szCs w:val="22"/>
        </w:rPr>
        <w:tab/>
        <w:t xml:space="preserve">A </w:t>
      </w:r>
      <w:proofErr w:type="gramStart"/>
      <w:r>
        <w:rPr>
          <w:rFonts w:ascii="Times New Roman" w:hAnsi="Times New Roman" w:cs="Times New Roman"/>
          <w:color w:val="000000"/>
          <w:szCs w:val="22"/>
        </w:rPr>
        <w:t>mini-corpus</w:t>
      </w:r>
      <w:proofErr w:type="gramEnd"/>
      <w:r>
        <w:rPr>
          <w:rFonts w:ascii="Times New Roman" w:hAnsi="Times New Roman" w:cs="Times New Roman"/>
          <w:color w:val="000000"/>
          <w:szCs w:val="22"/>
        </w:rPr>
        <w:t xml:space="preserve"> was manually created in PCT that</w:t>
      </w:r>
      <w:r w:rsidR="005D1AEA">
        <w:rPr>
          <w:rFonts w:ascii="Times New Roman" w:hAnsi="Times New Roman" w:cs="Times New Roman"/>
          <w:color w:val="000000"/>
          <w:szCs w:val="22"/>
        </w:rPr>
        <w:t xml:space="preserve"> included all of the strong </w:t>
      </w:r>
      <w:r w:rsidR="00357102">
        <w:rPr>
          <w:rFonts w:ascii="Times New Roman" w:hAnsi="Times New Roman" w:cs="Times New Roman"/>
          <w:color w:val="000000"/>
          <w:szCs w:val="22"/>
        </w:rPr>
        <w:t xml:space="preserve">verbs with </w:t>
      </w:r>
      <w:r w:rsidR="00357102">
        <w:rPr>
          <w:rFonts w:ascii="Times New Roman" w:hAnsi="Times New Roman" w:cs="Times New Roman"/>
          <w:color w:val="5A1B00"/>
          <w:szCs w:val="22"/>
        </w:rPr>
        <w:t>/</w:t>
      </w:r>
      <w:proofErr w:type="spellStart"/>
      <w:r w:rsidR="00357102" w:rsidRPr="00377E77">
        <w:rPr>
          <w:rFonts w:ascii="Times New Roman" w:hAnsi="Times New Roman" w:cs="Times New Roman"/>
          <w:color w:val="5A1B00"/>
          <w:szCs w:val="22"/>
        </w:rPr>
        <w:t>a</w:t>
      </w:r>
      <w:r w:rsidR="00357102" w:rsidRPr="00377E77">
        <w:rPr>
          <w:rFonts w:ascii="Times New Roman" w:hAnsi="Times New Roman" w:cs="Times New Roman"/>
          <w:color w:val="000000"/>
          <w:szCs w:val="22"/>
        </w:rPr>
        <w:t>ɪ</w:t>
      </w:r>
      <w:proofErr w:type="spellEnd"/>
      <w:r w:rsidR="00357102">
        <w:rPr>
          <w:rFonts w:ascii="Times New Roman" w:hAnsi="Times New Roman" w:cs="Times New Roman"/>
          <w:color w:val="000000"/>
          <w:szCs w:val="22"/>
        </w:rPr>
        <w:t>/</w:t>
      </w:r>
      <w:r w:rsidR="00A67864">
        <w:rPr>
          <w:rFonts w:ascii="Times New Roman" w:hAnsi="Times New Roman" w:cs="Times New Roman"/>
          <w:color w:val="000000"/>
          <w:szCs w:val="22"/>
        </w:rPr>
        <w:t xml:space="preserve"> as well as </w:t>
      </w:r>
      <w:r w:rsidR="00A67864">
        <w:rPr>
          <w:rFonts w:ascii="Times New Roman" w:hAnsi="Times New Roman" w:cs="Times New Roman"/>
          <w:i/>
          <w:iCs/>
          <w:color w:val="000000"/>
          <w:szCs w:val="22"/>
        </w:rPr>
        <w:t>cry</w:t>
      </w:r>
      <w:r w:rsidR="00A67864">
        <w:rPr>
          <w:rFonts w:ascii="Times New Roman" w:hAnsi="Times New Roman" w:cs="Times New Roman"/>
          <w:color w:val="000000"/>
          <w:szCs w:val="22"/>
        </w:rPr>
        <w:t xml:space="preserve"> </w:t>
      </w:r>
      <w:r w:rsidR="00E517E6">
        <w:rPr>
          <w:rFonts w:ascii="Times New Roman" w:hAnsi="Times New Roman" w:cs="Times New Roman"/>
          <w:color w:val="000000"/>
          <w:szCs w:val="22"/>
        </w:rPr>
        <w:t>(</w:t>
      </w:r>
      <w:r w:rsidR="00A67864">
        <w:rPr>
          <w:rFonts w:ascii="Times New Roman" w:hAnsi="Times New Roman" w:cs="Times New Roman"/>
          <w:color w:val="000000"/>
          <w:szCs w:val="22"/>
        </w:rPr>
        <w:t>all written in IPA</w:t>
      </w:r>
      <w:r w:rsidR="00E517E6">
        <w:rPr>
          <w:rFonts w:ascii="Times New Roman" w:hAnsi="Times New Roman" w:cs="Times New Roman"/>
          <w:color w:val="000000"/>
          <w:szCs w:val="22"/>
        </w:rPr>
        <w:t>)</w:t>
      </w:r>
      <w:r w:rsidR="00A67864">
        <w:rPr>
          <w:rFonts w:ascii="Times New Roman" w:hAnsi="Times New Roman" w:cs="Times New Roman"/>
          <w:color w:val="000000"/>
          <w:szCs w:val="22"/>
        </w:rPr>
        <w:t xml:space="preserve">. After importing the </w:t>
      </w:r>
      <w:r w:rsidR="002E509E" w:rsidRPr="00E517E6">
        <w:rPr>
          <w:rFonts w:ascii="Andale Mono" w:hAnsi="Andale Mono" w:cs="Times New Roman"/>
          <w:color w:val="000000"/>
          <w:szCs w:val="22"/>
        </w:rPr>
        <w:t>hayes</w:t>
      </w:r>
      <w:r w:rsidR="00E517E6">
        <w:rPr>
          <w:rFonts w:ascii="Times New Roman" w:hAnsi="Times New Roman" w:cs="Times New Roman"/>
          <w:color w:val="000000"/>
          <w:szCs w:val="22"/>
        </w:rPr>
        <w:t xml:space="preserve"> </w:t>
      </w:r>
      <w:r w:rsidR="002253A4" w:rsidRPr="00E517E6">
        <w:rPr>
          <w:rFonts w:ascii="Times New Roman" w:hAnsi="Times New Roman" w:cs="Times New Roman"/>
          <w:color w:val="000000"/>
          <w:szCs w:val="22"/>
        </w:rPr>
        <w:t>feature</w:t>
      </w:r>
      <w:r w:rsidR="002253A4">
        <w:rPr>
          <w:rFonts w:ascii="Times New Roman" w:hAnsi="Times New Roman" w:cs="Times New Roman"/>
          <w:color w:val="000000"/>
          <w:szCs w:val="22"/>
        </w:rPr>
        <w:t xml:space="preserve"> file (</w:t>
      </w:r>
      <w:proofErr w:type="spellStart"/>
      <w:r w:rsidR="002253A4">
        <w:rPr>
          <w:rFonts w:ascii="Times New Roman" w:hAnsi="Times New Roman" w:cs="Times New Roman"/>
          <w:color w:val="000000"/>
          <w:szCs w:val="22"/>
        </w:rPr>
        <w:fldChar w:fldCharType="begin"/>
      </w:r>
      <w:r w:rsidR="00786BC2">
        <w:rPr>
          <w:rFonts w:ascii="Times New Roman" w:hAnsi="Times New Roman" w:cs="Times New Roman"/>
          <w:color w:val="000000"/>
          <w:szCs w:val="22"/>
        </w:rPr>
        <w:instrText xml:space="preserve"> ADDIN ZOTERO_ITEM CSL_CITATION {"citationID":"5bRN4ksS","properties":{"formattedCitation":"({\\i{}PCT_Fileshare/FEATURE at Main \\uc0\\u183{} PhonologicalCorpusTools/PCT_Fileshare}, n.d.)","plainCitation":"(PCT_Fileshare/FEATURE at Main · PhonologicalCorpusTools/PCT_Fileshare, n.d.)","noteIndex":0},"citationItems":[{"id":432,"uris":["http://zotero.org/users/14179561/items/ZCMUIZRN"],"itemData":{"id":432,"type":"webpage","abstract":"Files to share publicly related to PCT. Contribute to PhonologicalCorpusTools/PCT_Fileshare development by creating an account on GitHub.","container-title":"GitHub","language":"en","title":"PCT_Fileshare/FEATURE at main · PhonologicalCorpusTools/PCT_Fileshare","URL":"https://github.com/PhonologicalCorpusTools/PCT_Fileshare/tree/main/FEATURE","accessed":{"date-parts":[["2024",12,12]]}},"label":"page"}],"schema":"https://github.com/citation-style-language/schema/raw/master/csl-citation.json"} </w:instrText>
      </w:r>
      <w:r w:rsidR="002253A4">
        <w:rPr>
          <w:rFonts w:ascii="Times New Roman" w:hAnsi="Times New Roman" w:cs="Times New Roman"/>
          <w:color w:val="000000"/>
          <w:szCs w:val="22"/>
        </w:rPr>
        <w:fldChar w:fldCharType="separate"/>
      </w:r>
      <w:r w:rsidR="00786BC2" w:rsidRPr="00786BC2">
        <w:rPr>
          <w:rFonts w:ascii="Times New Roman" w:hAnsi="Times New Roman" w:cs="Times New Roman"/>
          <w:i/>
          <w:iCs/>
          <w:color w:val="000000"/>
        </w:rPr>
        <w:t>PCT_Fileshare</w:t>
      </w:r>
      <w:proofErr w:type="spellEnd"/>
      <w:r w:rsidR="00786BC2" w:rsidRPr="00786BC2">
        <w:rPr>
          <w:rFonts w:ascii="Times New Roman" w:hAnsi="Times New Roman" w:cs="Times New Roman"/>
          <w:color w:val="000000"/>
        </w:rPr>
        <w:t>, n.d.)</w:t>
      </w:r>
      <w:r w:rsidR="002253A4">
        <w:rPr>
          <w:rFonts w:ascii="Times New Roman" w:hAnsi="Times New Roman" w:cs="Times New Roman"/>
          <w:color w:val="000000"/>
          <w:szCs w:val="22"/>
        </w:rPr>
        <w:fldChar w:fldCharType="end"/>
      </w:r>
      <w:r w:rsidR="00786BC2">
        <w:rPr>
          <w:rFonts w:ascii="Times New Roman" w:hAnsi="Times New Roman" w:cs="Times New Roman"/>
          <w:color w:val="000000"/>
          <w:szCs w:val="22"/>
        </w:rPr>
        <w:t xml:space="preserve"> into PCT, I calculated the </w:t>
      </w:r>
      <w:r w:rsidR="007B2EE6">
        <w:rPr>
          <w:rFonts w:ascii="Times New Roman" w:hAnsi="Times New Roman" w:cs="Times New Roman"/>
          <w:color w:val="000000"/>
          <w:szCs w:val="22"/>
        </w:rPr>
        <w:t>p</w:t>
      </w:r>
      <w:r w:rsidR="00786BC2">
        <w:rPr>
          <w:rFonts w:ascii="Times New Roman" w:hAnsi="Times New Roman" w:cs="Times New Roman"/>
          <w:color w:val="000000"/>
          <w:szCs w:val="22"/>
        </w:rPr>
        <w:t xml:space="preserve">honological </w:t>
      </w:r>
      <w:r w:rsidR="007B2EE6">
        <w:rPr>
          <w:rFonts w:ascii="Times New Roman" w:hAnsi="Times New Roman" w:cs="Times New Roman"/>
          <w:color w:val="000000"/>
          <w:szCs w:val="22"/>
        </w:rPr>
        <w:t>e</w:t>
      </w:r>
      <w:r w:rsidR="00786BC2">
        <w:rPr>
          <w:rFonts w:ascii="Times New Roman" w:hAnsi="Times New Roman" w:cs="Times New Roman"/>
          <w:color w:val="000000"/>
          <w:szCs w:val="22"/>
        </w:rPr>
        <w:t xml:space="preserve">dit </w:t>
      </w:r>
      <w:r w:rsidR="007B2EE6">
        <w:rPr>
          <w:rFonts w:ascii="Times New Roman" w:hAnsi="Times New Roman" w:cs="Times New Roman"/>
          <w:color w:val="000000"/>
          <w:szCs w:val="22"/>
        </w:rPr>
        <w:t>d</w:t>
      </w:r>
      <w:r w:rsidR="00786BC2">
        <w:rPr>
          <w:rFonts w:ascii="Times New Roman" w:hAnsi="Times New Roman" w:cs="Times New Roman"/>
          <w:color w:val="000000"/>
          <w:szCs w:val="22"/>
        </w:rPr>
        <w:t>istance</w:t>
      </w:r>
      <w:r w:rsidR="007B2EE6">
        <w:rPr>
          <w:rFonts w:ascii="Times New Roman" w:hAnsi="Times New Roman" w:cs="Times New Roman"/>
          <w:color w:val="000000"/>
          <w:szCs w:val="22"/>
        </w:rPr>
        <w:t xml:space="preserve"> (PED)</w:t>
      </w:r>
      <w:r w:rsidR="00786BC2">
        <w:rPr>
          <w:rFonts w:ascii="Times New Roman" w:hAnsi="Times New Roman" w:cs="Times New Roman"/>
          <w:color w:val="000000"/>
          <w:szCs w:val="22"/>
        </w:rPr>
        <w:t xml:space="preserve"> </w:t>
      </w:r>
      <w:r w:rsidR="00E8531D">
        <w:rPr>
          <w:rFonts w:ascii="Times New Roman" w:hAnsi="Times New Roman" w:cs="Times New Roman"/>
          <w:color w:val="000000"/>
          <w:szCs w:val="22"/>
        </w:rPr>
        <w:t xml:space="preserve">between </w:t>
      </w:r>
      <w:r w:rsidR="00E517E6">
        <w:rPr>
          <w:rFonts w:ascii="Times New Roman" w:hAnsi="Times New Roman" w:cs="Times New Roman"/>
          <w:color w:val="000000"/>
          <w:szCs w:val="22"/>
        </w:rPr>
        <w:t xml:space="preserve">all terms in the corpus </w:t>
      </w:r>
      <w:r w:rsidR="00E8531D">
        <w:rPr>
          <w:rFonts w:ascii="Times New Roman" w:hAnsi="Times New Roman" w:cs="Times New Roman"/>
          <w:color w:val="000000"/>
          <w:szCs w:val="22"/>
        </w:rPr>
        <w:t>and</w:t>
      </w:r>
      <w:r w:rsidR="00E517E6">
        <w:rPr>
          <w:rFonts w:ascii="Times New Roman" w:hAnsi="Times New Roman" w:cs="Times New Roman"/>
          <w:color w:val="000000"/>
          <w:szCs w:val="22"/>
        </w:rPr>
        <w:t xml:space="preserve"> the reference word </w:t>
      </w:r>
      <w:r w:rsidR="00E517E6">
        <w:rPr>
          <w:rFonts w:ascii="Times New Roman" w:hAnsi="Times New Roman" w:cs="Times New Roman"/>
          <w:i/>
          <w:iCs/>
          <w:color w:val="000000"/>
          <w:szCs w:val="22"/>
        </w:rPr>
        <w:t>cry</w:t>
      </w:r>
      <w:r w:rsidR="00E517E6">
        <w:rPr>
          <w:rFonts w:ascii="Times New Roman" w:hAnsi="Times New Roman" w:cs="Times New Roman"/>
          <w:color w:val="000000"/>
          <w:szCs w:val="22"/>
        </w:rPr>
        <w:t xml:space="preserve">. </w:t>
      </w:r>
      <w:r w:rsidR="00E8531D">
        <w:rPr>
          <w:rFonts w:ascii="Times New Roman" w:hAnsi="Times New Roman" w:cs="Times New Roman"/>
          <w:color w:val="000000"/>
          <w:szCs w:val="22"/>
        </w:rPr>
        <w:t xml:space="preserve">The words were </w:t>
      </w:r>
      <w:r w:rsidR="0093730E">
        <w:rPr>
          <w:rFonts w:ascii="Times New Roman" w:hAnsi="Times New Roman" w:cs="Times New Roman"/>
          <w:color w:val="000000"/>
          <w:szCs w:val="22"/>
        </w:rPr>
        <w:t xml:space="preserve">then </w:t>
      </w:r>
      <w:r w:rsidR="00E8531D">
        <w:rPr>
          <w:rFonts w:ascii="Times New Roman" w:hAnsi="Times New Roman" w:cs="Times New Roman"/>
          <w:color w:val="000000"/>
          <w:szCs w:val="22"/>
        </w:rPr>
        <w:t>ranked from lowest to highest</w:t>
      </w:r>
      <w:r w:rsidR="0093730E">
        <w:rPr>
          <w:rFonts w:ascii="Times New Roman" w:hAnsi="Times New Roman" w:cs="Times New Roman"/>
          <w:color w:val="000000"/>
          <w:szCs w:val="22"/>
        </w:rPr>
        <w:t xml:space="preserve"> to identify the most likely </w:t>
      </w:r>
      <w:r w:rsidR="00071017">
        <w:rPr>
          <w:rFonts w:ascii="Times New Roman" w:hAnsi="Times New Roman" w:cs="Times New Roman"/>
          <w:color w:val="000000"/>
          <w:szCs w:val="22"/>
        </w:rPr>
        <w:t xml:space="preserve">analog for </w:t>
      </w:r>
      <w:r w:rsidR="00071017">
        <w:rPr>
          <w:rFonts w:ascii="Times New Roman" w:hAnsi="Times New Roman" w:cs="Times New Roman"/>
          <w:i/>
          <w:iCs/>
          <w:color w:val="000000"/>
          <w:szCs w:val="22"/>
        </w:rPr>
        <w:t>cry</w:t>
      </w:r>
      <w:r w:rsidR="00071017">
        <w:rPr>
          <w:rFonts w:ascii="Times New Roman" w:hAnsi="Times New Roman" w:cs="Times New Roman"/>
          <w:color w:val="000000"/>
          <w:szCs w:val="22"/>
        </w:rPr>
        <w:t xml:space="preserve">. As mentioned in section </w:t>
      </w:r>
      <w:r w:rsidR="00BB48C8">
        <w:rPr>
          <w:rFonts w:ascii="Times New Roman" w:hAnsi="Times New Roman" w:cs="Times New Roman"/>
          <w:color w:val="000000"/>
          <w:szCs w:val="22"/>
        </w:rPr>
        <w:t>2</w:t>
      </w:r>
      <w:r w:rsidR="00071017">
        <w:rPr>
          <w:rFonts w:ascii="Times New Roman" w:hAnsi="Times New Roman" w:cs="Times New Roman"/>
          <w:color w:val="000000"/>
          <w:szCs w:val="22"/>
        </w:rPr>
        <w:t xml:space="preserve">.2, </w:t>
      </w:r>
      <w:r w:rsidR="00CC5401">
        <w:rPr>
          <w:rFonts w:ascii="Times New Roman" w:hAnsi="Times New Roman" w:cs="Times New Roman"/>
          <w:color w:val="000000"/>
          <w:szCs w:val="22"/>
        </w:rPr>
        <w:t xml:space="preserve">verbs that share a coda would trigger the same analogical change but might </w:t>
      </w:r>
      <w:r w:rsidR="00D5309F">
        <w:rPr>
          <w:rFonts w:ascii="Times New Roman" w:hAnsi="Times New Roman" w:cs="Times New Roman"/>
          <w:color w:val="000000"/>
          <w:szCs w:val="22"/>
        </w:rPr>
        <w:t xml:space="preserve">differ from </w:t>
      </w:r>
      <w:r w:rsidR="00D5309F">
        <w:rPr>
          <w:rFonts w:ascii="Times New Roman" w:hAnsi="Times New Roman" w:cs="Times New Roman"/>
          <w:i/>
          <w:iCs/>
          <w:color w:val="000000"/>
          <w:szCs w:val="22"/>
        </w:rPr>
        <w:t>cry</w:t>
      </w:r>
      <w:r w:rsidR="00D5309F">
        <w:rPr>
          <w:rFonts w:ascii="Times New Roman" w:hAnsi="Times New Roman" w:cs="Times New Roman"/>
          <w:color w:val="000000"/>
          <w:szCs w:val="22"/>
        </w:rPr>
        <w:t xml:space="preserve"> to varying degrees. To account for this, </w:t>
      </w:r>
      <w:r w:rsidR="00224BF6">
        <w:rPr>
          <w:rFonts w:ascii="Times New Roman" w:hAnsi="Times New Roman" w:cs="Times New Roman"/>
          <w:color w:val="000000"/>
          <w:szCs w:val="22"/>
        </w:rPr>
        <w:t xml:space="preserve">the phonological edit distance scores for </w:t>
      </w:r>
      <w:r w:rsidR="006D55AE">
        <w:rPr>
          <w:rFonts w:ascii="Times New Roman" w:hAnsi="Times New Roman" w:cs="Times New Roman"/>
          <w:color w:val="000000"/>
          <w:szCs w:val="22"/>
        </w:rPr>
        <w:t xml:space="preserve">all verbs that would generate a given past tense of </w:t>
      </w:r>
      <w:r w:rsidR="006D55AE">
        <w:rPr>
          <w:rFonts w:ascii="Times New Roman" w:hAnsi="Times New Roman" w:cs="Times New Roman"/>
          <w:i/>
          <w:iCs/>
          <w:color w:val="000000"/>
          <w:szCs w:val="22"/>
        </w:rPr>
        <w:t>cry</w:t>
      </w:r>
      <w:r w:rsidR="00224BF6">
        <w:rPr>
          <w:rFonts w:ascii="Times New Roman" w:hAnsi="Times New Roman" w:cs="Times New Roman"/>
          <w:color w:val="000000"/>
          <w:szCs w:val="22"/>
        </w:rPr>
        <w:t xml:space="preserve"> were averaged together</w:t>
      </w:r>
      <w:r w:rsidR="00075474">
        <w:rPr>
          <w:rFonts w:ascii="Times New Roman" w:hAnsi="Times New Roman" w:cs="Times New Roman"/>
          <w:color w:val="000000"/>
          <w:szCs w:val="22"/>
        </w:rPr>
        <w:t xml:space="preserve">. </w:t>
      </w:r>
    </w:p>
    <w:p w14:paraId="6CE8E880" w14:textId="5988BAF4" w:rsidR="00075474" w:rsidRDefault="00BB48C8" w:rsidP="00075474">
      <w:pPr>
        <w:jc w:val="center"/>
        <w:rPr>
          <w:rFonts w:ascii="Times New Roman" w:hAnsi="Times New Roman" w:cs="Times New Roman"/>
          <w:b/>
          <w:bCs/>
          <w:color w:val="000000"/>
          <w:szCs w:val="22"/>
        </w:rPr>
      </w:pPr>
      <w:r>
        <w:rPr>
          <w:rFonts w:ascii="Times New Roman" w:hAnsi="Times New Roman" w:cs="Times New Roman"/>
          <w:b/>
          <w:bCs/>
          <w:color w:val="000000"/>
          <w:szCs w:val="22"/>
        </w:rPr>
        <w:t>3</w:t>
      </w:r>
      <w:r w:rsidR="00075474" w:rsidRPr="00A54519">
        <w:rPr>
          <w:rFonts w:ascii="Times New Roman" w:hAnsi="Times New Roman" w:cs="Times New Roman"/>
          <w:b/>
          <w:bCs/>
          <w:color w:val="000000"/>
          <w:szCs w:val="22"/>
        </w:rPr>
        <w:t xml:space="preserve">. Results </w:t>
      </w:r>
    </w:p>
    <w:p w14:paraId="3C2C68A0" w14:textId="4EF304B9" w:rsidR="00A54519" w:rsidRDefault="006959C3" w:rsidP="007B2EE6">
      <w:pPr>
        <w:rPr>
          <w:rFonts w:ascii="Times New Roman" w:hAnsi="Times New Roman" w:cs="Times New Roman"/>
          <w:color w:val="000000"/>
          <w:szCs w:val="22"/>
        </w:rPr>
      </w:pPr>
      <w:r>
        <w:rPr>
          <w:rFonts w:ascii="Times New Roman" w:hAnsi="Times New Roman" w:cs="Times New Roman"/>
          <w:color w:val="000000"/>
          <w:szCs w:val="22"/>
        </w:rPr>
        <w:tab/>
      </w:r>
      <w:r w:rsidR="00A54519">
        <w:rPr>
          <w:rFonts w:ascii="Times New Roman" w:hAnsi="Times New Roman" w:cs="Times New Roman"/>
          <w:color w:val="000000"/>
          <w:szCs w:val="22"/>
        </w:rPr>
        <w:t xml:space="preserve">The average phonological edit distances for each verb </w:t>
      </w:r>
      <w:r w:rsidR="003150B7">
        <w:rPr>
          <w:rFonts w:ascii="Times New Roman" w:hAnsi="Times New Roman" w:cs="Times New Roman"/>
          <w:color w:val="000000"/>
          <w:szCs w:val="22"/>
        </w:rPr>
        <w:t xml:space="preserve">and the resulting past tense of </w:t>
      </w:r>
      <w:r w:rsidR="003150B7">
        <w:rPr>
          <w:rFonts w:ascii="Times New Roman" w:hAnsi="Times New Roman" w:cs="Times New Roman"/>
          <w:i/>
          <w:iCs/>
          <w:color w:val="000000"/>
          <w:szCs w:val="22"/>
        </w:rPr>
        <w:t>cry</w:t>
      </w:r>
      <w:r w:rsidR="003150B7">
        <w:rPr>
          <w:rFonts w:ascii="Times New Roman" w:hAnsi="Times New Roman" w:cs="Times New Roman"/>
          <w:color w:val="000000"/>
          <w:szCs w:val="22"/>
        </w:rPr>
        <w:t xml:space="preserve"> are presented below in Table 3.</w:t>
      </w:r>
    </w:p>
    <w:tbl>
      <w:tblPr>
        <w:tblStyle w:val="TableGrid"/>
        <w:tblW w:w="5000" w:type="pct"/>
        <w:tblLook w:val="04A0" w:firstRow="1" w:lastRow="0" w:firstColumn="1" w:lastColumn="0" w:noHBand="0" w:noVBand="1"/>
      </w:tblPr>
      <w:tblGrid>
        <w:gridCol w:w="1397"/>
        <w:gridCol w:w="2298"/>
        <w:gridCol w:w="5655"/>
      </w:tblGrid>
      <w:tr w:rsidR="007B2EE6" w14:paraId="3FECE2B1" w14:textId="77777777" w:rsidTr="00AC6A72">
        <w:tc>
          <w:tcPr>
            <w:tcW w:w="747" w:type="pct"/>
            <w:shd w:val="clear" w:color="auto" w:fill="DDDDDD" w:themeFill="accent1"/>
          </w:tcPr>
          <w:p w14:paraId="724B8C68" w14:textId="4CF4CFCC"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PED</w:t>
            </w:r>
          </w:p>
        </w:tc>
        <w:tc>
          <w:tcPr>
            <w:tcW w:w="1229" w:type="pct"/>
            <w:shd w:val="clear" w:color="auto" w:fill="DDDDDD" w:themeFill="accent1"/>
          </w:tcPr>
          <w:p w14:paraId="575667A4" w14:textId="47001D1A" w:rsidR="007B2EE6" w:rsidRPr="007B2EE6" w:rsidRDefault="007B2EE6" w:rsidP="007B2EE6">
            <w:pPr>
              <w:spacing w:line="360" w:lineRule="auto"/>
              <w:rPr>
                <w:rFonts w:ascii="Times New Roman" w:hAnsi="Times New Roman" w:cs="Times New Roman"/>
                <w:color w:val="000000"/>
                <w:szCs w:val="22"/>
                <w:vertAlign w:val="subscript"/>
              </w:rPr>
            </w:pPr>
            <w:proofErr w:type="spellStart"/>
            <w:r w:rsidRPr="007B2EE6">
              <w:rPr>
                <w:rFonts w:ascii="Times New Roman" w:hAnsi="Times New Roman" w:cs="Times New Roman"/>
                <w:i/>
                <w:iCs/>
                <w:color w:val="000000"/>
                <w:szCs w:val="22"/>
              </w:rPr>
              <w:t>cry</w:t>
            </w:r>
            <w:r>
              <w:rPr>
                <w:rFonts w:ascii="Times New Roman" w:hAnsi="Times New Roman" w:cs="Times New Roman"/>
                <w:color w:val="000000"/>
                <w:szCs w:val="22"/>
                <w:vertAlign w:val="subscript"/>
              </w:rPr>
              <w:t>PAST</w:t>
            </w:r>
            <w:proofErr w:type="spellEnd"/>
          </w:p>
        </w:tc>
        <w:tc>
          <w:tcPr>
            <w:tcW w:w="3025" w:type="pct"/>
            <w:shd w:val="clear" w:color="auto" w:fill="DDDDDD" w:themeFill="accent1"/>
          </w:tcPr>
          <w:p w14:paraId="28D2F424" w14:textId="066B6864"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Analog</w:t>
            </w:r>
          </w:p>
        </w:tc>
      </w:tr>
      <w:tr w:rsidR="007B2EE6" w14:paraId="0CFB45E7" w14:textId="5DDE5261" w:rsidTr="00AC6A72">
        <w:tc>
          <w:tcPr>
            <w:tcW w:w="747" w:type="pct"/>
          </w:tcPr>
          <w:p w14:paraId="5493D9C7" w14:textId="19BF2693"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9</w:t>
            </w:r>
          </w:p>
        </w:tc>
        <w:tc>
          <w:tcPr>
            <w:tcW w:w="1229" w:type="pct"/>
          </w:tcPr>
          <w:p w14:paraId="471685B4" w14:textId="0DEC8D24"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crew</w:t>
            </w:r>
          </w:p>
        </w:tc>
        <w:tc>
          <w:tcPr>
            <w:tcW w:w="3025" w:type="pct"/>
          </w:tcPr>
          <w:p w14:paraId="46141F22" w14:textId="6D0D7626"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flew</w:t>
            </w:r>
          </w:p>
        </w:tc>
      </w:tr>
      <w:tr w:rsidR="007B2EE6" w14:paraId="688D0DFC" w14:textId="430B4D40" w:rsidTr="00AC6A72">
        <w:tc>
          <w:tcPr>
            <w:tcW w:w="747" w:type="pct"/>
          </w:tcPr>
          <w:p w14:paraId="1EB56DA3" w14:textId="60137A53"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11.5</w:t>
            </w:r>
          </w:p>
        </w:tc>
        <w:tc>
          <w:tcPr>
            <w:tcW w:w="1229" w:type="pct"/>
          </w:tcPr>
          <w:p w14:paraId="313BBAF7" w14:textId="5FF8C79D" w:rsidR="007B2EE6" w:rsidRDefault="007B2EE6" w:rsidP="007B2EE6">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crote</w:t>
            </w:r>
            <w:proofErr w:type="spellEnd"/>
          </w:p>
        </w:tc>
        <w:tc>
          <w:tcPr>
            <w:tcW w:w="3025" w:type="pct"/>
          </w:tcPr>
          <w:p w14:paraId="5B806AC6" w14:textId="78CB753F"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wrote</w:t>
            </w:r>
          </w:p>
        </w:tc>
      </w:tr>
      <w:tr w:rsidR="007B2EE6" w14:paraId="32DDBD3C" w14:textId="2D56CFBF" w:rsidTr="00AC6A72">
        <w:tc>
          <w:tcPr>
            <w:tcW w:w="747" w:type="pct"/>
          </w:tcPr>
          <w:p w14:paraId="065E7782" w14:textId="538D22C5"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11.5</w:t>
            </w:r>
          </w:p>
        </w:tc>
        <w:tc>
          <w:tcPr>
            <w:tcW w:w="1229" w:type="pct"/>
          </w:tcPr>
          <w:p w14:paraId="711B6C79" w14:textId="715AD4C3" w:rsidR="007B2EE6" w:rsidRDefault="007B2EE6" w:rsidP="007B2EE6">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crose</w:t>
            </w:r>
            <w:proofErr w:type="spellEnd"/>
          </w:p>
        </w:tc>
        <w:tc>
          <w:tcPr>
            <w:tcW w:w="3025" w:type="pct"/>
          </w:tcPr>
          <w:p w14:paraId="441D4B47" w14:textId="6FD1737A"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rose</w:t>
            </w:r>
          </w:p>
        </w:tc>
      </w:tr>
      <w:tr w:rsidR="007B2EE6" w14:paraId="288A17C8" w14:textId="7184ACC0" w:rsidTr="00AC6A72">
        <w:tc>
          <w:tcPr>
            <w:tcW w:w="747" w:type="pct"/>
          </w:tcPr>
          <w:p w14:paraId="7FB1637C" w14:textId="4B4FC467"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14</w:t>
            </w:r>
          </w:p>
        </w:tc>
        <w:tc>
          <w:tcPr>
            <w:tcW w:w="1229" w:type="pct"/>
          </w:tcPr>
          <w:p w14:paraId="53429132" w14:textId="10CD870E" w:rsidR="007B2EE6" w:rsidRDefault="007B2EE6" w:rsidP="007B2EE6">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crode</w:t>
            </w:r>
            <w:proofErr w:type="spellEnd"/>
          </w:p>
        </w:tc>
        <w:tc>
          <w:tcPr>
            <w:tcW w:w="3025" w:type="pct"/>
          </w:tcPr>
          <w:p w14:paraId="3BC8FC76" w14:textId="7EF2BF38"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bode, rode</w:t>
            </w:r>
          </w:p>
        </w:tc>
      </w:tr>
      <w:tr w:rsidR="007B2EE6" w14:paraId="23450915" w14:textId="78D366AA" w:rsidTr="00AC6A72">
        <w:tc>
          <w:tcPr>
            <w:tcW w:w="747" w:type="pct"/>
          </w:tcPr>
          <w:p w14:paraId="1880AD89" w14:textId="33A8DB8E"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14.75</w:t>
            </w:r>
          </w:p>
        </w:tc>
        <w:tc>
          <w:tcPr>
            <w:tcW w:w="1229" w:type="pct"/>
          </w:tcPr>
          <w:p w14:paraId="1B8E20C3" w14:textId="77DB02D4" w:rsidR="007B2EE6" w:rsidRDefault="007B2EE6" w:rsidP="007B2EE6">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crought</w:t>
            </w:r>
            <w:proofErr w:type="spellEnd"/>
          </w:p>
        </w:tc>
        <w:tc>
          <w:tcPr>
            <w:tcW w:w="3025" w:type="pct"/>
          </w:tcPr>
          <w:p w14:paraId="368B90F6" w14:textId="1BD8E1C0"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bought, fought</w:t>
            </w:r>
          </w:p>
        </w:tc>
      </w:tr>
      <w:tr w:rsidR="007B2EE6" w14:paraId="74EFE3F1" w14:textId="2B2CD01B" w:rsidTr="00AC6A72">
        <w:tc>
          <w:tcPr>
            <w:tcW w:w="747" w:type="pct"/>
          </w:tcPr>
          <w:p w14:paraId="07CC09CC" w14:textId="1751ED70"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15</w:t>
            </w:r>
          </w:p>
        </w:tc>
        <w:tc>
          <w:tcPr>
            <w:tcW w:w="1229" w:type="pct"/>
          </w:tcPr>
          <w:p w14:paraId="39A08DCF" w14:textId="5FCB216D"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crit</w:t>
            </w:r>
          </w:p>
        </w:tc>
        <w:tc>
          <w:tcPr>
            <w:tcW w:w="3025" w:type="pct"/>
          </w:tcPr>
          <w:p w14:paraId="5F6D089A" w14:textId="276547BE"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bit, lit</w:t>
            </w:r>
          </w:p>
        </w:tc>
      </w:tr>
      <w:tr w:rsidR="007B2EE6" w14:paraId="40468799" w14:textId="7A8CA93D" w:rsidTr="00AC6A72">
        <w:tc>
          <w:tcPr>
            <w:tcW w:w="747" w:type="pct"/>
          </w:tcPr>
          <w:p w14:paraId="54BF101F" w14:textId="08CA49EB"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15.58</w:t>
            </w:r>
          </w:p>
        </w:tc>
        <w:tc>
          <w:tcPr>
            <w:tcW w:w="1229" w:type="pct"/>
          </w:tcPr>
          <w:p w14:paraId="40DA6581" w14:textId="299A6F1F" w:rsidR="007B2EE6" w:rsidRDefault="007B2EE6" w:rsidP="007B2EE6">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crove</w:t>
            </w:r>
            <w:proofErr w:type="spellEnd"/>
          </w:p>
        </w:tc>
        <w:tc>
          <w:tcPr>
            <w:tcW w:w="3025" w:type="pct"/>
          </w:tcPr>
          <w:p w14:paraId="1574E374" w14:textId="6F6B3590"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drove, strove, dove</w:t>
            </w:r>
          </w:p>
        </w:tc>
      </w:tr>
      <w:tr w:rsidR="007B2EE6" w14:paraId="73284FF7" w14:textId="4ABDE0EA" w:rsidTr="00AC6A72">
        <w:tc>
          <w:tcPr>
            <w:tcW w:w="747" w:type="pct"/>
          </w:tcPr>
          <w:p w14:paraId="6CCCC3BC" w14:textId="38580DA1"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17.5</w:t>
            </w:r>
          </w:p>
        </w:tc>
        <w:tc>
          <w:tcPr>
            <w:tcW w:w="1229" w:type="pct"/>
          </w:tcPr>
          <w:p w14:paraId="067DE442" w14:textId="3EF28758"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cruck</w:t>
            </w:r>
          </w:p>
        </w:tc>
        <w:tc>
          <w:tcPr>
            <w:tcW w:w="3025" w:type="pct"/>
          </w:tcPr>
          <w:p w14:paraId="26AA6D1A" w14:textId="550D2E95"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stuck</w:t>
            </w:r>
          </w:p>
        </w:tc>
      </w:tr>
      <w:tr w:rsidR="007B2EE6" w14:paraId="73F5A918" w14:textId="4A555F1C" w:rsidTr="00AC6A72">
        <w:tc>
          <w:tcPr>
            <w:tcW w:w="747" w:type="pct"/>
          </w:tcPr>
          <w:p w14:paraId="6C90A88B" w14:textId="4EFCCE25"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17.75</w:t>
            </w:r>
          </w:p>
        </w:tc>
        <w:tc>
          <w:tcPr>
            <w:tcW w:w="1229" w:type="pct"/>
          </w:tcPr>
          <w:p w14:paraId="049ED968" w14:textId="399B69B1" w:rsidR="007B2EE6" w:rsidRDefault="007B2EE6" w:rsidP="007B2EE6">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crid</w:t>
            </w:r>
            <w:proofErr w:type="spellEnd"/>
          </w:p>
        </w:tc>
        <w:tc>
          <w:tcPr>
            <w:tcW w:w="3025" w:type="pct"/>
          </w:tcPr>
          <w:p w14:paraId="5D071677" w14:textId="132D9DB0"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hid, slid</w:t>
            </w:r>
          </w:p>
        </w:tc>
      </w:tr>
      <w:tr w:rsidR="007B2EE6" w14:paraId="0EC2ABBB" w14:textId="41D8D835" w:rsidTr="00AC6A72">
        <w:tc>
          <w:tcPr>
            <w:tcW w:w="747" w:type="pct"/>
          </w:tcPr>
          <w:p w14:paraId="32650411" w14:textId="418BDA39"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20.31</w:t>
            </w:r>
          </w:p>
        </w:tc>
        <w:tc>
          <w:tcPr>
            <w:tcW w:w="1229" w:type="pct"/>
          </w:tcPr>
          <w:p w14:paraId="6859CDE0" w14:textId="2CDFCFEC" w:rsidR="007B2EE6" w:rsidRDefault="007B2EE6" w:rsidP="007B2EE6">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cround</w:t>
            </w:r>
            <w:proofErr w:type="spellEnd"/>
          </w:p>
        </w:tc>
        <w:tc>
          <w:tcPr>
            <w:tcW w:w="3025" w:type="pct"/>
          </w:tcPr>
          <w:p w14:paraId="583BF213" w14:textId="092E37E9" w:rsidR="007B2EE6" w:rsidRDefault="007B2EE6" w:rsidP="007B2EE6">
            <w:pPr>
              <w:spacing w:line="360" w:lineRule="auto"/>
              <w:rPr>
                <w:rFonts w:ascii="Times New Roman" w:hAnsi="Times New Roman" w:cs="Times New Roman"/>
                <w:color w:val="000000"/>
                <w:szCs w:val="22"/>
              </w:rPr>
            </w:pPr>
            <w:r>
              <w:rPr>
                <w:rFonts w:ascii="Times New Roman" w:hAnsi="Times New Roman" w:cs="Times New Roman"/>
                <w:color w:val="000000"/>
                <w:szCs w:val="22"/>
              </w:rPr>
              <w:t>bound, found, ground, wound</w:t>
            </w:r>
          </w:p>
        </w:tc>
      </w:tr>
    </w:tbl>
    <w:p w14:paraId="396C9C53" w14:textId="07DBB9FB" w:rsidR="007B2EE6" w:rsidRDefault="007B2EE6" w:rsidP="007B2EE6">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Table 3: </w:t>
      </w:r>
      <w:r w:rsidR="00AC6A72" w:rsidRPr="006959C3">
        <w:rPr>
          <w:rFonts w:ascii="Times New Roman" w:hAnsi="Times New Roman" w:cs="Times New Roman"/>
          <w:color w:val="000000"/>
          <w:sz w:val="20"/>
          <w:szCs w:val="20"/>
        </w:rPr>
        <w:t xml:space="preserve">Average PED </w:t>
      </w:r>
      <w:r w:rsidR="006959C3">
        <w:rPr>
          <w:rFonts w:ascii="Times New Roman" w:hAnsi="Times New Roman" w:cs="Times New Roman"/>
          <w:color w:val="000000"/>
          <w:sz w:val="20"/>
          <w:szCs w:val="20"/>
        </w:rPr>
        <w:t>s</w:t>
      </w:r>
      <w:r w:rsidR="00AC6A72" w:rsidRPr="006959C3">
        <w:rPr>
          <w:rFonts w:ascii="Times New Roman" w:hAnsi="Times New Roman" w:cs="Times New Roman"/>
          <w:color w:val="000000"/>
          <w:sz w:val="20"/>
          <w:szCs w:val="20"/>
        </w:rPr>
        <w:t xml:space="preserve">cores for past tenses of </w:t>
      </w:r>
      <w:r w:rsidR="00AC6A72" w:rsidRPr="006959C3">
        <w:rPr>
          <w:rFonts w:ascii="Times New Roman" w:hAnsi="Times New Roman" w:cs="Times New Roman"/>
          <w:i/>
          <w:iCs/>
          <w:color w:val="000000"/>
          <w:sz w:val="20"/>
          <w:szCs w:val="20"/>
        </w:rPr>
        <w:t>cry</w:t>
      </w:r>
    </w:p>
    <w:p w14:paraId="1BB1A2BF" w14:textId="1CCD3539" w:rsidR="00AC6A72" w:rsidRDefault="00AC6A72" w:rsidP="00AC6A72">
      <w:pPr>
        <w:rPr>
          <w:rFonts w:ascii="Times New Roman" w:hAnsi="Times New Roman" w:cs="Times New Roman"/>
          <w:color w:val="000000"/>
          <w:szCs w:val="22"/>
        </w:rPr>
      </w:pPr>
      <w:r>
        <w:rPr>
          <w:rFonts w:ascii="Times New Roman" w:hAnsi="Times New Roman" w:cs="Times New Roman"/>
          <w:color w:val="000000"/>
          <w:szCs w:val="22"/>
        </w:rPr>
        <w:t xml:space="preserve">The same process was completed for the participle forms, the results of which are displayed in Table 4. </w:t>
      </w:r>
    </w:p>
    <w:tbl>
      <w:tblPr>
        <w:tblStyle w:val="TableGrid"/>
        <w:tblW w:w="0" w:type="auto"/>
        <w:tblLook w:val="04A0" w:firstRow="1" w:lastRow="0" w:firstColumn="1" w:lastColumn="0" w:noHBand="0" w:noVBand="1"/>
      </w:tblPr>
      <w:tblGrid>
        <w:gridCol w:w="1435"/>
        <w:gridCol w:w="2340"/>
        <w:gridCol w:w="5575"/>
      </w:tblGrid>
      <w:tr w:rsidR="00AC6A72" w14:paraId="11BA6CB9" w14:textId="77777777" w:rsidTr="001B6DBF">
        <w:tc>
          <w:tcPr>
            <w:tcW w:w="1435" w:type="dxa"/>
            <w:shd w:val="clear" w:color="auto" w:fill="DDDDDD" w:themeFill="accent1"/>
          </w:tcPr>
          <w:p w14:paraId="5B024A88" w14:textId="4ACAC899" w:rsidR="00AC6A72" w:rsidRDefault="00AC6A72"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PED</w:t>
            </w:r>
          </w:p>
        </w:tc>
        <w:tc>
          <w:tcPr>
            <w:tcW w:w="2340" w:type="dxa"/>
            <w:shd w:val="clear" w:color="auto" w:fill="DDDDDD" w:themeFill="accent1"/>
          </w:tcPr>
          <w:p w14:paraId="01F223D8" w14:textId="51D0C132" w:rsidR="00AC6A72" w:rsidRDefault="00AC6A72" w:rsidP="006959C3">
            <w:pPr>
              <w:spacing w:line="360" w:lineRule="auto"/>
              <w:rPr>
                <w:rFonts w:ascii="Times New Roman" w:hAnsi="Times New Roman" w:cs="Times New Roman"/>
                <w:color w:val="000000"/>
                <w:szCs w:val="22"/>
              </w:rPr>
            </w:pPr>
            <w:proofErr w:type="spellStart"/>
            <w:r w:rsidRPr="007B2EE6">
              <w:rPr>
                <w:rFonts w:ascii="Times New Roman" w:hAnsi="Times New Roman" w:cs="Times New Roman"/>
                <w:i/>
                <w:iCs/>
                <w:color w:val="000000"/>
                <w:szCs w:val="22"/>
              </w:rPr>
              <w:t>cry</w:t>
            </w:r>
            <w:r>
              <w:rPr>
                <w:rFonts w:ascii="Times New Roman" w:hAnsi="Times New Roman" w:cs="Times New Roman"/>
                <w:color w:val="000000"/>
                <w:szCs w:val="22"/>
                <w:vertAlign w:val="subscript"/>
              </w:rPr>
              <w:t>PA</w:t>
            </w:r>
            <w:r>
              <w:rPr>
                <w:rFonts w:ascii="Times New Roman" w:hAnsi="Times New Roman" w:cs="Times New Roman"/>
                <w:color w:val="000000"/>
                <w:szCs w:val="22"/>
                <w:vertAlign w:val="subscript"/>
              </w:rPr>
              <w:t>RT</w:t>
            </w:r>
            <w:proofErr w:type="spellEnd"/>
          </w:p>
        </w:tc>
        <w:tc>
          <w:tcPr>
            <w:tcW w:w="5575" w:type="dxa"/>
            <w:shd w:val="clear" w:color="auto" w:fill="DDDDDD" w:themeFill="accent1"/>
          </w:tcPr>
          <w:p w14:paraId="4155C02E" w14:textId="6EB8E611" w:rsidR="00AC6A72" w:rsidRDefault="00AC6A72"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Analog</w:t>
            </w:r>
          </w:p>
        </w:tc>
      </w:tr>
      <w:tr w:rsidR="00AC6A72" w14:paraId="3D9C4F3D" w14:textId="77777777" w:rsidTr="001B6DBF">
        <w:tc>
          <w:tcPr>
            <w:tcW w:w="1435" w:type="dxa"/>
          </w:tcPr>
          <w:p w14:paraId="37E9AEAE" w14:textId="50908C74" w:rsidR="00AC6A72" w:rsidRDefault="00AC6A72"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9</w:t>
            </w:r>
          </w:p>
        </w:tc>
        <w:tc>
          <w:tcPr>
            <w:tcW w:w="2340" w:type="dxa"/>
          </w:tcPr>
          <w:p w14:paraId="1ADF08E7" w14:textId="351E85E5" w:rsidR="00AC6A72" w:rsidRDefault="00AC6A72"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crone</w:t>
            </w:r>
            <w:r w:rsidR="00677EE5">
              <w:rPr>
                <w:rFonts w:ascii="Times New Roman" w:hAnsi="Times New Roman" w:cs="Times New Roman"/>
                <w:color w:val="000000"/>
                <w:szCs w:val="22"/>
              </w:rPr>
              <w:t>, crown</w:t>
            </w:r>
          </w:p>
        </w:tc>
        <w:tc>
          <w:tcPr>
            <w:tcW w:w="5575" w:type="dxa"/>
          </w:tcPr>
          <w:p w14:paraId="79654887" w14:textId="2B5D7416" w:rsidR="00AC6A72" w:rsidRDefault="00677EE5"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flown</w:t>
            </w:r>
          </w:p>
        </w:tc>
      </w:tr>
      <w:tr w:rsidR="00AC6A72" w14:paraId="5E8F0EAF" w14:textId="77777777" w:rsidTr="001B6DBF">
        <w:tc>
          <w:tcPr>
            <w:tcW w:w="1435" w:type="dxa"/>
          </w:tcPr>
          <w:p w14:paraId="3098BC17" w14:textId="2050E5AF" w:rsidR="00AC6A72" w:rsidRDefault="00677EE5"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11.5</w:t>
            </w:r>
          </w:p>
        </w:tc>
        <w:tc>
          <w:tcPr>
            <w:tcW w:w="2340" w:type="dxa"/>
          </w:tcPr>
          <w:p w14:paraId="6E748B87" w14:textId="45C48A41" w:rsidR="00AC6A72" w:rsidRDefault="00677EE5" w:rsidP="006959C3">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critten</w:t>
            </w:r>
            <w:proofErr w:type="spellEnd"/>
          </w:p>
        </w:tc>
        <w:tc>
          <w:tcPr>
            <w:tcW w:w="5575" w:type="dxa"/>
          </w:tcPr>
          <w:p w14:paraId="0819BDB2" w14:textId="46D8B21B" w:rsidR="00AC6A72" w:rsidRDefault="00677EE5"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written</w:t>
            </w:r>
          </w:p>
        </w:tc>
      </w:tr>
      <w:tr w:rsidR="00AC6A72" w14:paraId="60C68264" w14:textId="77777777" w:rsidTr="001B6DBF">
        <w:tc>
          <w:tcPr>
            <w:tcW w:w="1435" w:type="dxa"/>
          </w:tcPr>
          <w:p w14:paraId="3133322E" w14:textId="2F3486DF" w:rsidR="00AC6A72" w:rsidRDefault="00677EE5"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11.5</w:t>
            </w:r>
          </w:p>
        </w:tc>
        <w:tc>
          <w:tcPr>
            <w:tcW w:w="2340" w:type="dxa"/>
          </w:tcPr>
          <w:p w14:paraId="1418EA0D" w14:textId="1683E9E5" w:rsidR="00AC6A72" w:rsidRDefault="00677EE5" w:rsidP="006959C3">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crisen</w:t>
            </w:r>
            <w:proofErr w:type="spellEnd"/>
          </w:p>
        </w:tc>
        <w:tc>
          <w:tcPr>
            <w:tcW w:w="5575" w:type="dxa"/>
          </w:tcPr>
          <w:p w14:paraId="1AD7B850" w14:textId="41B98602" w:rsidR="00AC6A72" w:rsidRDefault="00677EE5"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risen</w:t>
            </w:r>
          </w:p>
        </w:tc>
      </w:tr>
      <w:tr w:rsidR="00AC6A72" w14:paraId="2A14511B" w14:textId="77777777" w:rsidTr="001B6DBF">
        <w:tc>
          <w:tcPr>
            <w:tcW w:w="1435" w:type="dxa"/>
          </w:tcPr>
          <w:p w14:paraId="3A853269" w14:textId="083C76FE" w:rsidR="00AC6A72" w:rsidRDefault="00752955"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14.75</w:t>
            </w:r>
          </w:p>
        </w:tc>
        <w:tc>
          <w:tcPr>
            <w:tcW w:w="2340" w:type="dxa"/>
          </w:tcPr>
          <w:p w14:paraId="22EBB831" w14:textId="37D23AF9" w:rsidR="00AC6A72" w:rsidRDefault="00752955" w:rsidP="006959C3">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crought</w:t>
            </w:r>
            <w:proofErr w:type="spellEnd"/>
          </w:p>
        </w:tc>
        <w:tc>
          <w:tcPr>
            <w:tcW w:w="5575" w:type="dxa"/>
          </w:tcPr>
          <w:p w14:paraId="480605AB" w14:textId="76F56B92" w:rsidR="00AC6A72" w:rsidRDefault="00752955"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bought, fought</w:t>
            </w:r>
          </w:p>
        </w:tc>
      </w:tr>
      <w:tr w:rsidR="00AC6A72" w14:paraId="2E5377CB" w14:textId="77777777" w:rsidTr="001B6DBF">
        <w:tc>
          <w:tcPr>
            <w:tcW w:w="1435" w:type="dxa"/>
          </w:tcPr>
          <w:p w14:paraId="6878466F" w14:textId="0DDB553E" w:rsidR="00AC6A72" w:rsidRDefault="000576DB"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15</w:t>
            </w:r>
          </w:p>
        </w:tc>
        <w:tc>
          <w:tcPr>
            <w:tcW w:w="2340" w:type="dxa"/>
          </w:tcPr>
          <w:p w14:paraId="6932F10E" w14:textId="71E6172E" w:rsidR="00AC6A72" w:rsidRDefault="000576DB" w:rsidP="006959C3">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criven</w:t>
            </w:r>
            <w:proofErr w:type="spellEnd"/>
          </w:p>
        </w:tc>
        <w:tc>
          <w:tcPr>
            <w:tcW w:w="5575" w:type="dxa"/>
          </w:tcPr>
          <w:p w14:paraId="62569308" w14:textId="077C165A" w:rsidR="00AC6A72" w:rsidRDefault="000576DB"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driven, striven</w:t>
            </w:r>
          </w:p>
        </w:tc>
      </w:tr>
      <w:tr w:rsidR="00AC6A72" w14:paraId="2B55148F" w14:textId="77777777" w:rsidTr="001B6DBF">
        <w:tc>
          <w:tcPr>
            <w:tcW w:w="1435" w:type="dxa"/>
          </w:tcPr>
          <w:p w14:paraId="53277113" w14:textId="1CB70C04" w:rsidR="00AC6A72" w:rsidRDefault="000C162B"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16.75</w:t>
            </w:r>
          </w:p>
        </w:tc>
        <w:tc>
          <w:tcPr>
            <w:tcW w:w="2340" w:type="dxa"/>
          </w:tcPr>
          <w:p w14:paraId="2B29C6F0" w14:textId="15B9329C" w:rsidR="00AC6A72" w:rsidRDefault="000C162B" w:rsidP="006959C3">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crid</w:t>
            </w:r>
            <w:proofErr w:type="spellEnd"/>
          </w:p>
        </w:tc>
        <w:tc>
          <w:tcPr>
            <w:tcW w:w="5575" w:type="dxa"/>
          </w:tcPr>
          <w:p w14:paraId="7CC1A147" w14:textId="0CF94B03" w:rsidR="00AC6A72" w:rsidRDefault="000C162B"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slid</w:t>
            </w:r>
          </w:p>
        </w:tc>
      </w:tr>
      <w:tr w:rsidR="00AC6A72" w14:paraId="7F7B80D4" w14:textId="77777777" w:rsidTr="001B6DBF">
        <w:tc>
          <w:tcPr>
            <w:tcW w:w="1435" w:type="dxa"/>
          </w:tcPr>
          <w:p w14:paraId="7A027DD9" w14:textId="2B52AA5D" w:rsidR="00AC6A72" w:rsidRDefault="000C162B"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17.5</w:t>
            </w:r>
          </w:p>
        </w:tc>
        <w:tc>
          <w:tcPr>
            <w:tcW w:w="2340" w:type="dxa"/>
          </w:tcPr>
          <w:p w14:paraId="4CA2EE1C" w14:textId="16B5A550" w:rsidR="00AC6A72" w:rsidRDefault="000C162B" w:rsidP="006959C3">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cricken</w:t>
            </w:r>
            <w:proofErr w:type="spellEnd"/>
          </w:p>
        </w:tc>
        <w:tc>
          <w:tcPr>
            <w:tcW w:w="5575" w:type="dxa"/>
          </w:tcPr>
          <w:p w14:paraId="219580D0" w14:textId="3F4265C8" w:rsidR="00AC6A72" w:rsidRDefault="000C162B"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stricken</w:t>
            </w:r>
          </w:p>
        </w:tc>
      </w:tr>
      <w:tr w:rsidR="000C162B" w14:paraId="5B177B91" w14:textId="77777777" w:rsidTr="001B6DBF">
        <w:tc>
          <w:tcPr>
            <w:tcW w:w="1435" w:type="dxa"/>
          </w:tcPr>
          <w:p w14:paraId="143A4AB9" w14:textId="0AA2A9C2" w:rsidR="000C162B" w:rsidRDefault="00FB341F"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17.5</w:t>
            </w:r>
          </w:p>
        </w:tc>
        <w:tc>
          <w:tcPr>
            <w:tcW w:w="2340" w:type="dxa"/>
          </w:tcPr>
          <w:p w14:paraId="1B51646A" w14:textId="58AC9050" w:rsidR="000C162B" w:rsidRDefault="00FB341F" w:rsidP="006959C3">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cridden</w:t>
            </w:r>
            <w:proofErr w:type="spellEnd"/>
          </w:p>
        </w:tc>
        <w:tc>
          <w:tcPr>
            <w:tcW w:w="5575" w:type="dxa"/>
          </w:tcPr>
          <w:p w14:paraId="1C85FBBE" w14:textId="0B62BC8D" w:rsidR="000C162B" w:rsidRDefault="00FB341F"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bidden, hidden, stridden</w:t>
            </w:r>
          </w:p>
        </w:tc>
      </w:tr>
      <w:tr w:rsidR="006959C3" w14:paraId="1D7433E0" w14:textId="77777777" w:rsidTr="001B6DBF">
        <w:tc>
          <w:tcPr>
            <w:tcW w:w="1435" w:type="dxa"/>
          </w:tcPr>
          <w:p w14:paraId="607112CB" w14:textId="401AEF6E" w:rsidR="006959C3" w:rsidRDefault="006959C3"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18.5</w:t>
            </w:r>
          </w:p>
        </w:tc>
        <w:tc>
          <w:tcPr>
            <w:tcW w:w="2340" w:type="dxa"/>
          </w:tcPr>
          <w:p w14:paraId="6CEAE40A" w14:textId="44495A1F" w:rsidR="006959C3" w:rsidRDefault="006959C3"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cried</w:t>
            </w:r>
          </w:p>
        </w:tc>
        <w:tc>
          <w:tcPr>
            <w:tcW w:w="5575" w:type="dxa"/>
          </w:tcPr>
          <w:p w14:paraId="0A3B3BDD" w14:textId="3101DAE1" w:rsidR="006959C3" w:rsidRDefault="006959C3"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shined</w:t>
            </w:r>
          </w:p>
        </w:tc>
      </w:tr>
      <w:tr w:rsidR="00FB341F" w14:paraId="48905685" w14:textId="77777777" w:rsidTr="001B6DBF">
        <w:tc>
          <w:tcPr>
            <w:tcW w:w="1435" w:type="dxa"/>
          </w:tcPr>
          <w:p w14:paraId="413D91E6" w14:textId="143E0882" w:rsidR="00FB341F" w:rsidRDefault="006959C3"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20.31</w:t>
            </w:r>
          </w:p>
        </w:tc>
        <w:tc>
          <w:tcPr>
            <w:tcW w:w="2340" w:type="dxa"/>
          </w:tcPr>
          <w:p w14:paraId="7212FED7" w14:textId="6A70862F" w:rsidR="00FB341F" w:rsidRDefault="006959C3" w:rsidP="006959C3">
            <w:pPr>
              <w:spacing w:line="360" w:lineRule="auto"/>
              <w:rPr>
                <w:rFonts w:ascii="Times New Roman" w:hAnsi="Times New Roman" w:cs="Times New Roman"/>
                <w:color w:val="000000"/>
                <w:szCs w:val="22"/>
              </w:rPr>
            </w:pPr>
            <w:proofErr w:type="spellStart"/>
            <w:r>
              <w:rPr>
                <w:rFonts w:ascii="Times New Roman" w:hAnsi="Times New Roman" w:cs="Times New Roman"/>
                <w:color w:val="000000"/>
                <w:szCs w:val="22"/>
              </w:rPr>
              <w:t>cround</w:t>
            </w:r>
            <w:proofErr w:type="spellEnd"/>
          </w:p>
        </w:tc>
        <w:tc>
          <w:tcPr>
            <w:tcW w:w="5575" w:type="dxa"/>
          </w:tcPr>
          <w:p w14:paraId="5DC77996" w14:textId="61BD1838" w:rsidR="00FB341F" w:rsidRDefault="006959C3" w:rsidP="006959C3">
            <w:pPr>
              <w:spacing w:line="360" w:lineRule="auto"/>
              <w:rPr>
                <w:rFonts w:ascii="Times New Roman" w:hAnsi="Times New Roman" w:cs="Times New Roman"/>
                <w:color w:val="000000"/>
                <w:szCs w:val="22"/>
              </w:rPr>
            </w:pPr>
            <w:r>
              <w:rPr>
                <w:rFonts w:ascii="Times New Roman" w:hAnsi="Times New Roman" w:cs="Times New Roman"/>
                <w:color w:val="000000"/>
                <w:szCs w:val="22"/>
              </w:rPr>
              <w:t>bound, found, ground, wound</w:t>
            </w:r>
          </w:p>
        </w:tc>
      </w:tr>
    </w:tbl>
    <w:p w14:paraId="40BDA591" w14:textId="5EB132B4" w:rsidR="00AC6A72" w:rsidRDefault="006959C3" w:rsidP="006959C3">
      <w:pPr>
        <w:jc w:val="center"/>
        <w:rPr>
          <w:rFonts w:ascii="Times New Roman" w:hAnsi="Times New Roman" w:cs="Times New Roman"/>
          <w:i/>
          <w:iCs/>
          <w:color w:val="000000"/>
          <w:sz w:val="20"/>
          <w:szCs w:val="20"/>
        </w:rPr>
      </w:pPr>
      <w:r>
        <w:rPr>
          <w:rFonts w:ascii="Times New Roman" w:hAnsi="Times New Roman" w:cs="Times New Roman"/>
          <w:b/>
          <w:bCs/>
          <w:color w:val="000000"/>
          <w:sz w:val="20"/>
          <w:szCs w:val="20"/>
        </w:rPr>
        <w:t xml:space="preserve">Table 4: </w:t>
      </w:r>
      <w:r>
        <w:rPr>
          <w:rFonts w:ascii="Times New Roman" w:hAnsi="Times New Roman" w:cs="Times New Roman"/>
          <w:color w:val="000000"/>
          <w:sz w:val="20"/>
          <w:szCs w:val="20"/>
        </w:rPr>
        <w:t xml:space="preserve">Average PED scores for participle forms of </w:t>
      </w:r>
      <w:r w:rsidRPr="006959C3">
        <w:rPr>
          <w:rFonts w:ascii="Times New Roman" w:hAnsi="Times New Roman" w:cs="Times New Roman"/>
          <w:i/>
          <w:iCs/>
          <w:color w:val="000000"/>
          <w:sz w:val="20"/>
          <w:szCs w:val="20"/>
        </w:rPr>
        <w:t>cry</w:t>
      </w:r>
    </w:p>
    <w:p w14:paraId="1837B822" w14:textId="795A0B74" w:rsidR="00B31751" w:rsidRDefault="00C36676" w:rsidP="006959C3">
      <w:pPr>
        <w:rPr>
          <w:rFonts w:ascii="Times New Roman" w:hAnsi="Times New Roman" w:cs="Times New Roman"/>
          <w:color w:val="000000"/>
          <w:szCs w:val="22"/>
        </w:rPr>
      </w:pPr>
      <w:r>
        <w:rPr>
          <w:rFonts w:ascii="Times New Roman" w:hAnsi="Times New Roman" w:cs="Times New Roman"/>
          <w:color w:val="000000"/>
          <w:szCs w:val="22"/>
        </w:rPr>
        <w:t>Because</w:t>
      </w:r>
      <w:r w:rsidR="006959C3">
        <w:rPr>
          <w:rFonts w:ascii="Times New Roman" w:hAnsi="Times New Roman" w:cs="Times New Roman"/>
          <w:color w:val="000000"/>
          <w:szCs w:val="22"/>
        </w:rPr>
        <w:t xml:space="preserve"> </w:t>
      </w:r>
      <w:r w:rsidR="009F68F3">
        <w:rPr>
          <w:rFonts w:ascii="Times New Roman" w:hAnsi="Times New Roman" w:cs="Times New Roman"/>
          <w:i/>
          <w:iCs/>
          <w:color w:val="000000"/>
          <w:szCs w:val="22"/>
        </w:rPr>
        <w:t>fly</w:t>
      </w:r>
      <w:r>
        <w:rPr>
          <w:rFonts w:ascii="Times New Roman" w:hAnsi="Times New Roman" w:cs="Times New Roman"/>
          <w:i/>
          <w:iCs/>
          <w:color w:val="000000"/>
          <w:szCs w:val="22"/>
        </w:rPr>
        <w:t xml:space="preserve"> </w:t>
      </w:r>
      <w:r>
        <w:rPr>
          <w:rFonts w:ascii="Times New Roman" w:hAnsi="Times New Roman" w:cs="Times New Roman"/>
          <w:color w:val="000000"/>
          <w:szCs w:val="22"/>
        </w:rPr>
        <w:t>has the lowest phonological edit distance, it</w:t>
      </w:r>
      <w:r w:rsidR="009F68F3">
        <w:rPr>
          <w:rFonts w:ascii="Times New Roman" w:hAnsi="Times New Roman" w:cs="Times New Roman"/>
          <w:color w:val="000000"/>
          <w:szCs w:val="22"/>
        </w:rPr>
        <w:t xml:space="preserve"> is the most phonologically </w:t>
      </w:r>
      <w:proofErr w:type="gramStart"/>
      <w:r w:rsidR="009F68F3">
        <w:rPr>
          <w:rFonts w:ascii="Times New Roman" w:hAnsi="Times New Roman" w:cs="Times New Roman"/>
          <w:color w:val="000000"/>
          <w:szCs w:val="22"/>
        </w:rPr>
        <w:t>similar to</w:t>
      </w:r>
      <w:proofErr w:type="gramEnd"/>
      <w:r w:rsidR="009F68F3">
        <w:rPr>
          <w:rFonts w:ascii="Times New Roman" w:hAnsi="Times New Roman" w:cs="Times New Roman"/>
          <w:color w:val="000000"/>
          <w:szCs w:val="22"/>
        </w:rPr>
        <w:t xml:space="preserve"> </w:t>
      </w:r>
      <w:r w:rsidR="009F68F3">
        <w:rPr>
          <w:rFonts w:ascii="Times New Roman" w:hAnsi="Times New Roman" w:cs="Times New Roman"/>
          <w:i/>
          <w:iCs/>
          <w:color w:val="000000"/>
          <w:szCs w:val="22"/>
        </w:rPr>
        <w:t>cry</w:t>
      </w:r>
      <w:r>
        <w:rPr>
          <w:rFonts w:ascii="Times New Roman" w:hAnsi="Times New Roman" w:cs="Times New Roman"/>
          <w:color w:val="000000"/>
          <w:szCs w:val="22"/>
        </w:rPr>
        <w:t xml:space="preserve">. In revisiting RQ1 and RQ2, </w:t>
      </w:r>
      <w:r w:rsidR="00B31751">
        <w:rPr>
          <w:rFonts w:ascii="Times New Roman" w:hAnsi="Times New Roman" w:cs="Times New Roman"/>
          <w:color w:val="000000"/>
          <w:szCs w:val="22"/>
        </w:rPr>
        <w:t xml:space="preserve">the most likely </w:t>
      </w:r>
      <w:r>
        <w:rPr>
          <w:rFonts w:ascii="Times New Roman" w:hAnsi="Times New Roman" w:cs="Times New Roman"/>
          <w:color w:val="000000"/>
          <w:szCs w:val="22"/>
        </w:rPr>
        <w:t>candidate</w:t>
      </w:r>
      <w:r w:rsidR="00B31751">
        <w:rPr>
          <w:rFonts w:ascii="Times New Roman" w:hAnsi="Times New Roman" w:cs="Times New Roman"/>
          <w:color w:val="000000"/>
          <w:szCs w:val="22"/>
        </w:rPr>
        <w:t xml:space="preserve">s </w:t>
      </w:r>
      <w:r>
        <w:rPr>
          <w:rFonts w:ascii="Times New Roman" w:hAnsi="Times New Roman" w:cs="Times New Roman"/>
          <w:color w:val="000000"/>
          <w:szCs w:val="22"/>
        </w:rPr>
        <w:t>to enter the lexicon would be</w:t>
      </w:r>
      <w:r w:rsidR="00B31751">
        <w:rPr>
          <w:rFonts w:ascii="Times New Roman" w:hAnsi="Times New Roman" w:cs="Times New Roman"/>
          <w:color w:val="000000"/>
          <w:szCs w:val="22"/>
        </w:rPr>
        <w:t>:</w:t>
      </w:r>
      <w:r>
        <w:rPr>
          <w:rFonts w:ascii="Times New Roman" w:hAnsi="Times New Roman" w:cs="Times New Roman"/>
          <w:color w:val="000000"/>
          <w:szCs w:val="22"/>
        </w:rPr>
        <w:t xml:space="preserve"> </w:t>
      </w:r>
    </w:p>
    <w:p w14:paraId="5B3F245C" w14:textId="6F7593A5" w:rsidR="00B31751" w:rsidRPr="00377E77" w:rsidRDefault="008821BF" w:rsidP="00B31751">
      <w:pPr>
        <w:spacing w:line="240" w:lineRule="auto"/>
        <w:rPr>
          <w:rFonts w:ascii="Times New Roman" w:eastAsia="Times New Roman" w:hAnsi="Times New Roman" w:cs="Times New Roman"/>
          <w:i/>
          <w:iCs/>
          <w:color w:val="000000"/>
          <w:szCs w:val="22"/>
          <w:lang w:eastAsia="en-US"/>
        </w:rPr>
      </w:pPr>
      <w:r>
        <w:rPr>
          <w:rFonts w:ascii="Times New Roman" w:eastAsia="Times New Roman" w:hAnsi="Times New Roman" w:cs="Times New Roman"/>
          <w:color w:val="000000"/>
          <w:szCs w:val="22"/>
          <w:lang w:eastAsia="en-US"/>
        </w:rPr>
        <w:t>7</w:t>
      </w:r>
      <w:r w:rsidR="00B31751" w:rsidRPr="00377E77">
        <w:rPr>
          <w:rFonts w:ascii="Times New Roman" w:eastAsia="Times New Roman" w:hAnsi="Times New Roman" w:cs="Times New Roman"/>
          <w:color w:val="000000"/>
          <w:szCs w:val="22"/>
          <w:lang w:eastAsia="en-US"/>
        </w:rPr>
        <w:t xml:space="preserve">(a) </w:t>
      </w:r>
      <w:proofErr w:type="spellStart"/>
      <w:r w:rsidR="00B31751" w:rsidRPr="00357102">
        <w:rPr>
          <w:rFonts w:ascii="Times New Roman" w:eastAsia="Times New Roman" w:hAnsi="Times New Roman" w:cs="Times New Roman"/>
          <w:i/>
          <w:iCs/>
          <w:color w:val="000000"/>
          <w:szCs w:val="22"/>
          <w:lang w:eastAsia="en-US"/>
        </w:rPr>
        <w:t>cr</w:t>
      </w:r>
      <w:r w:rsidR="00B31751" w:rsidRPr="00357102">
        <w:rPr>
          <w:rFonts w:ascii="Times New Roman" w:hAnsi="Times New Roman" w:cs="Times New Roman"/>
          <w:i/>
          <w:iCs/>
          <w:color w:val="5A1B00"/>
          <w:szCs w:val="22"/>
        </w:rPr>
        <w:t>a</w:t>
      </w:r>
      <w:r w:rsidR="00B31751" w:rsidRPr="00357102">
        <w:rPr>
          <w:rFonts w:ascii="Times New Roman" w:hAnsi="Times New Roman" w:cs="Times New Roman"/>
          <w:i/>
          <w:iCs/>
          <w:color w:val="000000"/>
          <w:szCs w:val="22"/>
        </w:rPr>
        <w:t>ɪ</w:t>
      </w:r>
      <w:proofErr w:type="spellEnd"/>
      <w:r w:rsidR="00B31751" w:rsidRPr="00377E77">
        <w:rPr>
          <w:rFonts w:ascii="Times New Roman" w:eastAsia="Times New Roman" w:hAnsi="Times New Roman" w:cs="Times New Roman"/>
          <w:i/>
          <w:iCs/>
          <w:color w:val="000000"/>
          <w:szCs w:val="22"/>
          <w:lang w:eastAsia="en-US"/>
        </w:rPr>
        <w:t xml:space="preserve">                                         </w:t>
      </w:r>
      <w:r w:rsidR="00B31751" w:rsidRPr="00377E77">
        <w:rPr>
          <w:rFonts w:ascii="Times New Roman" w:eastAsia="Times New Roman" w:hAnsi="Times New Roman" w:cs="Times New Roman"/>
          <w:color w:val="000000"/>
          <w:szCs w:val="22"/>
          <w:lang w:eastAsia="en-US"/>
        </w:rPr>
        <w:t xml:space="preserve">(b) </w:t>
      </w:r>
      <w:r w:rsidR="00B31751" w:rsidRPr="00357102">
        <w:rPr>
          <w:rFonts w:ascii="Times New Roman" w:eastAsia="Times New Roman" w:hAnsi="Times New Roman" w:cs="Times New Roman"/>
          <w:i/>
          <w:iCs/>
          <w:color w:val="000000"/>
          <w:szCs w:val="22"/>
          <w:lang w:eastAsia="en-US"/>
        </w:rPr>
        <w:t>cr</w:t>
      </w:r>
      <w:r>
        <w:rPr>
          <w:rFonts w:ascii="Times New Roman" w:hAnsi="Times New Roman" w:cs="Times New Roman"/>
          <w:i/>
          <w:iCs/>
          <w:color w:val="5A1B00"/>
          <w:szCs w:val="22"/>
        </w:rPr>
        <w:t>u</w:t>
      </w:r>
      <w:r w:rsidR="00B31751" w:rsidRPr="00377E77">
        <w:rPr>
          <w:rFonts w:ascii="Times New Roman" w:eastAsia="Times New Roman" w:hAnsi="Times New Roman" w:cs="Times New Roman"/>
          <w:i/>
          <w:iCs/>
          <w:color w:val="000000"/>
          <w:szCs w:val="22"/>
          <w:lang w:eastAsia="en-US"/>
        </w:rPr>
        <w:t xml:space="preserve">                             </w:t>
      </w:r>
      <w:r w:rsidR="00B31751" w:rsidRPr="00377E77">
        <w:rPr>
          <w:rFonts w:ascii="Times New Roman" w:eastAsia="Times New Roman" w:hAnsi="Times New Roman" w:cs="Times New Roman"/>
          <w:color w:val="000000"/>
          <w:szCs w:val="22"/>
          <w:lang w:eastAsia="en-US"/>
        </w:rPr>
        <w:t xml:space="preserve">(c) </w:t>
      </w:r>
      <w:proofErr w:type="spellStart"/>
      <w:r w:rsidR="00B31751" w:rsidRPr="00357102">
        <w:rPr>
          <w:rFonts w:ascii="Times New Roman" w:eastAsia="Times New Roman" w:hAnsi="Times New Roman" w:cs="Times New Roman"/>
          <w:i/>
          <w:iCs/>
          <w:color w:val="000000"/>
          <w:szCs w:val="22"/>
          <w:lang w:eastAsia="en-US"/>
        </w:rPr>
        <w:t>c</w:t>
      </w:r>
      <w:r w:rsidR="00B31751" w:rsidRPr="008821BF">
        <w:rPr>
          <w:rFonts w:ascii="Times New Roman" w:eastAsia="Times New Roman" w:hAnsi="Times New Roman" w:cs="Times New Roman"/>
          <w:i/>
          <w:iCs/>
          <w:color w:val="000000"/>
          <w:szCs w:val="22"/>
          <w:lang w:eastAsia="en-US"/>
        </w:rPr>
        <w:t>r</w:t>
      </w:r>
      <w:r w:rsidRPr="008821BF">
        <w:rPr>
          <w:rFonts w:ascii="Times New Roman" w:hAnsi="Times New Roman" w:cs="Times New Roman"/>
          <w:i/>
          <w:iCs/>
          <w:color w:val="5A1B00"/>
          <w:szCs w:val="22"/>
        </w:rPr>
        <w:t>oʊ</w:t>
      </w:r>
      <w:r>
        <w:rPr>
          <w:rFonts w:ascii="Times New Roman" w:hAnsi="Times New Roman" w:cs="Times New Roman"/>
          <w:i/>
          <w:iCs/>
          <w:color w:val="5A1B00"/>
          <w:szCs w:val="22"/>
        </w:rPr>
        <w:t>n</w:t>
      </w:r>
      <w:proofErr w:type="spellEnd"/>
    </w:p>
    <w:p w14:paraId="2062B265" w14:textId="0CAE1BAD" w:rsidR="00B31751" w:rsidRPr="00377E77" w:rsidRDefault="00B31751" w:rsidP="00B31751">
      <w:pPr>
        <w:spacing w:line="240" w:lineRule="auto"/>
        <w:rPr>
          <w:rFonts w:ascii="Times New Roman" w:eastAsia="Times New Roman" w:hAnsi="Times New Roman" w:cs="Times New Roman"/>
          <w:color w:val="000000"/>
          <w:szCs w:val="22"/>
          <w:lang w:eastAsia="en-US"/>
        </w:rPr>
      </w:pPr>
      <w:r w:rsidRPr="00377E77">
        <w:rPr>
          <w:rFonts w:ascii="Times New Roman" w:eastAsia="Times New Roman" w:hAnsi="Times New Roman" w:cs="Times New Roman"/>
          <w:i/>
          <w:iCs/>
          <w:color w:val="000000"/>
          <w:szCs w:val="22"/>
          <w:lang w:eastAsia="en-US"/>
        </w:rPr>
        <w:t>     </w:t>
      </w:r>
      <w:r>
        <w:rPr>
          <w:rFonts w:ascii="Times New Roman" w:eastAsia="Times New Roman" w:hAnsi="Times New Roman" w:cs="Times New Roman"/>
          <w:i/>
          <w:iCs/>
          <w:color w:val="000000"/>
          <w:szCs w:val="22"/>
          <w:lang w:eastAsia="en-US"/>
        </w:rPr>
        <w:t xml:space="preserve"> </w:t>
      </w:r>
      <w:r w:rsidRPr="00377E77">
        <w:rPr>
          <w:rFonts w:ascii="Times New Roman" w:eastAsia="Times New Roman" w:hAnsi="Times New Roman" w:cs="Times New Roman"/>
          <w:i/>
          <w:iCs/>
          <w:color w:val="000000"/>
          <w:szCs w:val="22"/>
          <w:lang w:eastAsia="en-US"/>
        </w:rPr>
        <w:t> </w:t>
      </w:r>
      <w:r w:rsidRPr="00377E77">
        <w:rPr>
          <w:rFonts w:ascii="Times New Roman" w:eastAsia="Times New Roman" w:hAnsi="Times New Roman" w:cs="Times New Roman"/>
          <w:color w:val="000000"/>
          <w:szCs w:val="22"/>
          <w:lang w:eastAsia="en-US"/>
        </w:rPr>
        <w:t>cry.</w:t>
      </w:r>
      <w:r w:rsidRPr="00377E77">
        <w:rPr>
          <w:rFonts w:ascii="Times New Roman" w:eastAsia="Times New Roman" w:hAnsi="Times New Roman" w:cs="Times New Roman"/>
          <w:color w:val="000000"/>
          <w:sz w:val="20"/>
          <w:szCs w:val="20"/>
          <w:lang w:eastAsia="en-US"/>
        </w:rPr>
        <w:t>INF  </w:t>
      </w:r>
      <w:r w:rsidRPr="00377E77">
        <w:rPr>
          <w:rFonts w:ascii="Times New Roman" w:eastAsia="Times New Roman" w:hAnsi="Times New Roman" w:cs="Times New Roman"/>
          <w:color w:val="000000"/>
          <w:szCs w:val="22"/>
          <w:lang w:eastAsia="en-US"/>
        </w:rPr>
        <w:t xml:space="preserve">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cry-</w:t>
      </w:r>
      <w:r w:rsidRPr="00377E77">
        <w:rPr>
          <w:rFonts w:ascii="Times New Roman" w:eastAsia="Times New Roman" w:hAnsi="Times New Roman" w:cs="Times New Roman"/>
          <w:color w:val="000000"/>
          <w:sz w:val="20"/>
          <w:szCs w:val="20"/>
          <w:lang w:eastAsia="en-US"/>
        </w:rPr>
        <w:t xml:space="preserve">PAST </w:t>
      </w:r>
      <w:r w:rsidRPr="00377E77">
        <w:rPr>
          <w:rFonts w:ascii="Times New Roman" w:eastAsia="Times New Roman" w:hAnsi="Times New Roman" w:cs="Times New Roman"/>
          <w:color w:val="000000"/>
          <w:szCs w:val="22"/>
          <w:lang w:eastAsia="en-US"/>
        </w:rPr>
        <w:t>                </w:t>
      </w:r>
      <w:r w:rsidR="008821BF">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w:t>
      </w:r>
      <w:proofErr w:type="spellStart"/>
      <w:r w:rsidRPr="00377E77">
        <w:rPr>
          <w:rFonts w:ascii="Times New Roman" w:eastAsia="Times New Roman" w:hAnsi="Times New Roman" w:cs="Times New Roman"/>
          <w:color w:val="000000"/>
          <w:szCs w:val="22"/>
          <w:lang w:eastAsia="en-US"/>
        </w:rPr>
        <w:t>cry.</w:t>
      </w:r>
      <w:r w:rsidRPr="00377E77">
        <w:rPr>
          <w:rFonts w:ascii="Times New Roman" w:eastAsia="Times New Roman" w:hAnsi="Times New Roman" w:cs="Times New Roman"/>
          <w:color w:val="000000"/>
          <w:sz w:val="20"/>
          <w:szCs w:val="20"/>
          <w:lang w:eastAsia="en-US"/>
        </w:rPr>
        <w:t>PART</w:t>
      </w:r>
      <w:proofErr w:type="spellEnd"/>
    </w:p>
    <w:p w14:paraId="61184C43" w14:textId="7F108994" w:rsidR="006959C3" w:rsidRPr="008821BF" w:rsidRDefault="00B31751" w:rsidP="008821BF">
      <w:pPr>
        <w:spacing w:line="240" w:lineRule="auto"/>
        <w:rPr>
          <w:rFonts w:ascii="Times New Roman" w:eastAsia="Times New Roman" w:hAnsi="Times New Roman" w:cs="Times New Roman"/>
          <w:color w:val="000000"/>
          <w:szCs w:val="22"/>
          <w:lang w:eastAsia="en-US"/>
        </w:rPr>
      </w:pPr>
      <w:r w:rsidRPr="00377E77">
        <w:rPr>
          <w:rFonts w:ascii="Times New Roman" w:eastAsia="Times New Roman" w:hAnsi="Times New Roman" w:cs="Times New Roman"/>
          <w:color w:val="000000"/>
          <w:szCs w:val="22"/>
          <w:lang w:eastAsia="en-US"/>
        </w:rPr>
        <w:t>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'cry'                                     </w:t>
      </w:r>
      <w:r>
        <w:rPr>
          <w:rFonts w:ascii="Times New Roman" w:eastAsia="Times New Roman" w:hAnsi="Times New Roman" w:cs="Times New Roman"/>
          <w:color w:val="000000"/>
          <w:szCs w:val="22"/>
          <w:lang w:eastAsia="en-US"/>
        </w:rPr>
        <w:t xml:space="preserve">         </w:t>
      </w:r>
      <w:r w:rsidRPr="00377E77">
        <w:rPr>
          <w:rFonts w:ascii="Times New Roman" w:eastAsia="Times New Roman" w:hAnsi="Times New Roman" w:cs="Times New Roman"/>
          <w:color w:val="000000"/>
          <w:szCs w:val="22"/>
          <w:lang w:eastAsia="en-US"/>
        </w:rPr>
        <w:t xml:space="preserve"> 'did cry'                           'cried'</w:t>
      </w:r>
    </w:p>
    <w:p w14:paraId="77D95171" w14:textId="59A81C3F" w:rsidR="00377E77" w:rsidRDefault="00BB48C8" w:rsidP="008821BF">
      <w:pPr>
        <w:spacing w:before="240"/>
        <w:jc w:val="center"/>
        <w:rPr>
          <w:rFonts w:ascii="Times New Roman" w:hAnsi="Times New Roman" w:cs="Times New Roman"/>
          <w:b/>
          <w:bCs/>
          <w:szCs w:val="22"/>
        </w:rPr>
      </w:pPr>
      <w:r>
        <w:rPr>
          <w:rFonts w:ascii="Times New Roman" w:hAnsi="Times New Roman" w:cs="Times New Roman"/>
          <w:b/>
          <w:bCs/>
          <w:szCs w:val="22"/>
        </w:rPr>
        <w:t>4</w:t>
      </w:r>
      <w:r w:rsidR="004D7CC1" w:rsidRPr="00D53E81">
        <w:rPr>
          <w:rFonts w:ascii="Times New Roman" w:hAnsi="Times New Roman" w:cs="Times New Roman"/>
          <w:b/>
          <w:bCs/>
          <w:szCs w:val="22"/>
        </w:rPr>
        <w:t xml:space="preserve">. </w:t>
      </w:r>
      <w:r w:rsidR="00D53E81" w:rsidRPr="00D53E81">
        <w:rPr>
          <w:rFonts w:ascii="Times New Roman" w:hAnsi="Times New Roman" w:cs="Times New Roman"/>
          <w:b/>
          <w:bCs/>
          <w:szCs w:val="22"/>
        </w:rPr>
        <w:t>Discussion</w:t>
      </w:r>
    </w:p>
    <w:p w14:paraId="442A6246" w14:textId="5965AADC" w:rsidR="00571D74" w:rsidRPr="00083371" w:rsidRDefault="00055345" w:rsidP="00083371">
      <w:pPr>
        <w:pStyle w:val="NormalWeb"/>
        <w:rPr>
          <w:color w:val="000000"/>
          <w:szCs w:val="22"/>
        </w:rPr>
      </w:pPr>
      <w:r>
        <w:rPr>
          <w:szCs w:val="22"/>
        </w:rPr>
        <w:tab/>
      </w:r>
      <w:r w:rsidR="001E316C">
        <w:rPr>
          <w:szCs w:val="22"/>
        </w:rPr>
        <w:t>While f</w:t>
      </w:r>
      <w:r>
        <w:rPr>
          <w:szCs w:val="22"/>
        </w:rPr>
        <w:t xml:space="preserve">ollowing the theoretical basis and </w:t>
      </w:r>
      <w:r w:rsidR="00DB2593">
        <w:rPr>
          <w:szCs w:val="22"/>
        </w:rPr>
        <w:t xml:space="preserve">analogical </w:t>
      </w:r>
      <w:r>
        <w:rPr>
          <w:szCs w:val="22"/>
        </w:rPr>
        <w:t>procedure outlined in Albright &amp; Hayes (2003)</w:t>
      </w:r>
      <w:r w:rsidR="00EF2B21">
        <w:rPr>
          <w:szCs w:val="22"/>
        </w:rPr>
        <w:t xml:space="preserve"> </w:t>
      </w:r>
      <w:r w:rsidR="00D613F4">
        <w:rPr>
          <w:szCs w:val="22"/>
        </w:rPr>
        <w:t xml:space="preserve">generated </w:t>
      </w:r>
      <w:r w:rsidR="000F2EE0">
        <w:rPr>
          <w:szCs w:val="22"/>
        </w:rPr>
        <w:t xml:space="preserve">the same form as the </w:t>
      </w:r>
      <w:r w:rsidR="001E316C">
        <w:rPr>
          <w:szCs w:val="22"/>
        </w:rPr>
        <w:t xml:space="preserve">Twitter user did, only half of the </w:t>
      </w:r>
      <w:r w:rsidR="00D776E7">
        <w:rPr>
          <w:szCs w:val="22"/>
        </w:rPr>
        <w:t xml:space="preserve">data was explained by this analysis. The analogical approach accurately predicted </w:t>
      </w:r>
      <w:r w:rsidR="00D776E7">
        <w:rPr>
          <w:i/>
          <w:iCs/>
          <w:szCs w:val="22"/>
        </w:rPr>
        <w:t>crew</w:t>
      </w:r>
      <w:r w:rsidR="00D776E7">
        <w:rPr>
          <w:szCs w:val="22"/>
        </w:rPr>
        <w:t xml:space="preserve">, but not </w:t>
      </w:r>
      <w:proofErr w:type="spellStart"/>
      <w:r w:rsidR="00D776E7">
        <w:rPr>
          <w:i/>
          <w:iCs/>
          <w:szCs w:val="22"/>
        </w:rPr>
        <w:t>crode</w:t>
      </w:r>
      <w:proofErr w:type="spellEnd"/>
      <w:r w:rsidR="00D776E7">
        <w:rPr>
          <w:szCs w:val="22"/>
        </w:rPr>
        <w:t xml:space="preserve">. </w:t>
      </w:r>
      <w:r w:rsidR="006C61A3">
        <w:rPr>
          <w:szCs w:val="22"/>
        </w:rPr>
        <w:t xml:space="preserve">This question can be approached from two angles. Firstly, </w:t>
      </w:r>
      <w:r w:rsidR="00006F68">
        <w:rPr>
          <w:szCs w:val="22"/>
        </w:rPr>
        <w:t>without access to the model used in the original study, it is impossible to replicate the weighting e</w:t>
      </w:r>
      <w:r w:rsidR="00773988">
        <w:rPr>
          <w:szCs w:val="22"/>
        </w:rPr>
        <w:t>xactly, which introduces the possibility of error</w:t>
      </w:r>
      <w:r w:rsidR="005D6261">
        <w:rPr>
          <w:szCs w:val="22"/>
        </w:rPr>
        <w:t xml:space="preserve">. A major limitation of a model </w:t>
      </w:r>
      <w:r w:rsidR="00183A36">
        <w:rPr>
          <w:szCs w:val="22"/>
        </w:rPr>
        <w:t xml:space="preserve">like this applied to </w:t>
      </w:r>
      <w:r w:rsidR="005D6261">
        <w:rPr>
          <w:szCs w:val="22"/>
        </w:rPr>
        <w:t>forms in use</w:t>
      </w:r>
      <w:r w:rsidR="00183A36">
        <w:rPr>
          <w:szCs w:val="22"/>
        </w:rPr>
        <w:t xml:space="preserve"> is </w:t>
      </w:r>
      <w:r w:rsidR="00847BA7">
        <w:rPr>
          <w:szCs w:val="22"/>
        </w:rPr>
        <w:t xml:space="preserve">taking </w:t>
      </w:r>
      <w:r w:rsidR="00183A36">
        <w:rPr>
          <w:szCs w:val="22"/>
        </w:rPr>
        <w:t>frequency</w:t>
      </w:r>
      <w:r w:rsidR="00847BA7">
        <w:rPr>
          <w:szCs w:val="22"/>
        </w:rPr>
        <w:t xml:space="preserve"> into account</w:t>
      </w:r>
      <w:r w:rsidR="00183A36">
        <w:rPr>
          <w:szCs w:val="22"/>
        </w:rPr>
        <w:t xml:space="preserve">, which was not </w:t>
      </w:r>
      <w:r w:rsidR="00847BA7">
        <w:rPr>
          <w:szCs w:val="22"/>
        </w:rPr>
        <w:t xml:space="preserve">considered here. </w:t>
      </w:r>
      <w:r w:rsidR="0010709D">
        <w:rPr>
          <w:szCs w:val="22"/>
        </w:rPr>
        <w:t xml:space="preserve">Future studies might consider not only the influence of relative frequency </w:t>
      </w:r>
      <w:r w:rsidR="009033E6">
        <w:rPr>
          <w:szCs w:val="22"/>
        </w:rPr>
        <w:t xml:space="preserve">when aggregating </w:t>
      </w:r>
      <w:r w:rsidR="009E52E4">
        <w:rPr>
          <w:szCs w:val="22"/>
        </w:rPr>
        <w:t>PED scores for all analogs of a given form, but also the frequency of a given phonological rule. While the lowe</w:t>
      </w:r>
      <w:r w:rsidR="002E6B60">
        <w:rPr>
          <w:szCs w:val="22"/>
        </w:rPr>
        <w:t>st</w:t>
      </w:r>
      <w:r w:rsidR="009E52E4">
        <w:rPr>
          <w:szCs w:val="22"/>
        </w:rPr>
        <w:t xml:space="preserve"> PED score</w:t>
      </w:r>
      <w:r w:rsidR="00CC14B2">
        <w:rPr>
          <w:szCs w:val="22"/>
        </w:rPr>
        <w:t xml:space="preserve"> belonged to the </w:t>
      </w:r>
      <w:r w:rsidR="00CC14B2" w:rsidRPr="00377E77">
        <w:rPr>
          <w:color w:val="5A1B00"/>
          <w:szCs w:val="22"/>
        </w:rPr>
        <w:t>/</w:t>
      </w:r>
      <w:proofErr w:type="spellStart"/>
      <w:r w:rsidR="00CC14B2" w:rsidRPr="00377E77">
        <w:rPr>
          <w:color w:val="5A1B00"/>
          <w:szCs w:val="22"/>
        </w:rPr>
        <w:t>a</w:t>
      </w:r>
      <w:r w:rsidR="00CC14B2" w:rsidRPr="00377E77">
        <w:rPr>
          <w:color w:val="000000"/>
          <w:szCs w:val="22"/>
        </w:rPr>
        <w:t>ɪ</w:t>
      </w:r>
      <w:proofErr w:type="spellEnd"/>
      <w:r w:rsidR="00CC14B2" w:rsidRPr="00377E77">
        <w:rPr>
          <w:color w:val="5A1B00"/>
          <w:szCs w:val="22"/>
        </w:rPr>
        <w:t>/ → /u/</w:t>
      </w:r>
      <w:r w:rsidR="00CC14B2">
        <w:rPr>
          <w:color w:val="5A1B00"/>
          <w:szCs w:val="22"/>
        </w:rPr>
        <w:t xml:space="preserve"> class, with only one member, the next</w:t>
      </w:r>
      <w:r w:rsidR="002E6B60">
        <w:rPr>
          <w:color w:val="5A1B00"/>
          <w:szCs w:val="22"/>
        </w:rPr>
        <w:t xml:space="preserve"> three verbs all belonged to </w:t>
      </w:r>
      <w:r w:rsidR="002E6B60" w:rsidRPr="00377E77">
        <w:rPr>
          <w:color w:val="5A1B00"/>
          <w:szCs w:val="22"/>
        </w:rPr>
        <w:t>/</w:t>
      </w:r>
      <w:proofErr w:type="spellStart"/>
      <w:r w:rsidR="002E6B60" w:rsidRPr="00377E77">
        <w:rPr>
          <w:color w:val="5A1B00"/>
          <w:szCs w:val="22"/>
        </w:rPr>
        <w:t>a</w:t>
      </w:r>
      <w:r w:rsidR="002E6B60" w:rsidRPr="00377E77">
        <w:rPr>
          <w:color w:val="000000"/>
          <w:szCs w:val="22"/>
        </w:rPr>
        <w:t>ɪ</w:t>
      </w:r>
      <w:proofErr w:type="spellEnd"/>
      <w:r w:rsidR="002E6B60" w:rsidRPr="00377E77">
        <w:rPr>
          <w:color w:val="5A1B00"/>
          <w:szCs w:val="22"/>
        </w:rPr>
        <w:t>/ → /</w:t>
      </w:r>
      <w:proofErr w:type="spellStart"/>
      <w:r w:rsidR="002E6B60" w:rsidRPr="00377E77">
        <w:rPr>
          <w:color w:val="5A1B00"/>
          <w:szCs w:val="22"/>
        </w:rPr>
        <w:t>oʊ</w:t>
      </w:r>
      <w:proofErr w:type="spellEnd"/>
      <w:r w:rsidR="002E6B60" w:rsidRPr="00377E77">
        <w:rPr>
          <w:color w:val="5A1B00"/>
          <w:szCs w:val="22"/>
        </w:rPr>
        <w:t>/</w:t>
      </w:r>
      <w:r w:rsidR="00BD38D3">
        <w:rPr>
          <w:color w:val="5A1B00"/>
          <w:szCs w:val="22"/>
        </w:rPr>
        <w:t xml:space="preserve">. </w:t>
      </w:r>
      <w:r w:rsidR="003E614D">
        <w:rPr>
          <w:color w:val="5A1B00"/>
          <w:szCs w:val="22"/>
        </w:rPr>
        <w:t>Albright &amp; Hayes' (2003) rule-based model</w:t>
      </w:r>
      <w:r w:rsidR="006A2230">
        <w:rPr>
          <w:color w:val="5A1B00"/>
          <w:szCs w:val="22"/>
        </w:rPr>
        <w:t xml:space="preserve"> addresses the issue of varying degrees of generalizability in these rules</w:t>
      </w:r>
      <w:r w:rsidR="003E614D">
        <w:rPr>
          <w:color w:val="5A1B00"/>
          <w:szCs w:val="22"/>
        </w:rPr>
        <w:t xml:space="preserve">, but they </w:t>
      </w:r>
      <w:r w:rsidR="001E6E37">
        <w:rPr>
          <w:color w:val="5A1B00"/>
          <w:szCs w:val="22"/>
        </w:rPr>
        <w:t>calculate scop</w:t>
      </w:r>
      <w:r w:rsidR="00B03F64">
        <w:rPr>
          <w:color w:val="5A1B00"/>
          <w:szCs w:val="22"/>
        </w:rPr>
        <w:t>e (</w:t>
      </w:r>
      <w:r w:rsidR="007C4ABA">
        <w:rPr>
          <w:color w:val="5A1B00"/>
          <w:szCs w:val="22"/>
        </w:rPr>
        <w:t>i.e.</w:t>
      </w:r>
      <w:r w:rsidR="004B4C0A">
        <w:rPr>
          <w:color w:val="5A1B00"/>
          <w:szCs w:val="22"/>
        </w:rPr>
        <w:t>,</w:t>
      </w:r>
      <w:r w:rsidR="007C4ABA">
        <w:rPr>
          <w:color w:val="5A1B00"/>
          <w:szCs w:val="22"/>
        </w:rPr>
        <w:t xml:space="preserve"> </w:t>
      </w:r>
      <w:r w:rsidR="00B03F64">
        <w:rPr>
          <w:color w:val="5A1B00"/>
          <w:szCs w:val="22"/>
        </w:rPr>
        <w:t>how many verbs it applies to</w:t>
      </w:r>
      <w:r w:rsidR="007C4ABA">
        <w:rPr>
          <w:color w:val="5A1B00"/>
          <w:szCs w:val="22"/>
        </w:rPr>
        <w:t>/how many it could apply to)</w:t>
      </w:r>
      <w:r w:rsidR="001E6E37">
        <w:rPr>
          <w:color w:val="5A1B00"/>
          <w:szCs w:val="22"/>
        </w:rPr>
        <w:t xml:space="preserve"> with raw numbers of types rather than weighting the verbs by frequency to get a more accurate picture of the memory strength of each verb. </w:t>
      </w:r>
      <w:r w:rsidR="005A16FF">
        <w:rPr>
          <w:color w:val="5A1B00"/>
          <w:szCs w:val="22"/>
        </w:rPr>
        <w:t>Making this adjustment and combining it with the GCM model would allow a</w:t>
      </w:r>
      <w:r w:rsidR="006F572A">
        <w:rPr>
          <w:color w:val="5A1B00"/>
          <w:szCs w:val="22"/>
        </w:rPr>
        <w:t xml:space="preserve">n analysis that more closely replicates </w:t>
      </w:r>
      <w:r w:rsidR="00083371">
        <w:rPr>
          <w:color w:val="5A1B00"/>
          <w:szCs w:val="22"/>
        </w:rPr>
        <w:t xml:space="preserve">various influences in our lexicon. </w:t>
      </w:r>
    </w:p>
    <w:p w14:paraId="1353DA8A" w14:textId="4D609316" w:rsidR="00055345" w:rsidRPr="00D776E7" w:rsidRDefault="00083371" w:rsidP="00D53E81">
      <w:pPr>
        <w:rPr>
          <w:rFonts w:ascii="Times New Roman" w:hAnsi="Times New Roman" w:cs="Times New Roman"/>
          <w:szCs w:val="22"/>
        </w:rPr>
      </w:pPr>
      <w:r>
        <w:rPr>
          <w:rFonts w:ascii="Times New Roman" w:hAnsi="Times New Roman" w:cs="Times New Roman"/>
          <w:szCs w:val="22"/>
        </w:rPr>
        <w:tab/>
        <w:t xml:space="preserve">Second, </w:t>
      </w:r>
      <w:r w:rsidR="006C61A3">
        <w:rPr>
          <w:rFonts w:ascii="Times New Roman" w:hAnsi="Times New Roman" w:cs="Times New Roman"/>
          <w:szCs w:val="22"/>
        </w:rPr>
        <w:t>it is entirely possible</w:t>
      </w:r>
      <w:r w:rsidR="00D776E7">
        <w:rPr>
          <w:rFonts w:ascii="Times New Roman" w:hAnsi="Times New Roman" w:cs="Times New Roman"/>
          <w:szCs w:val="22"/>
        </w:rPr>
        <w:t xml:space="preserve"> </w:t>
      </w:r>
      <w:r w:rsidR="006C61A3">
        <w:rPr>
          <w:rFonts w:ascii="Times New Roman" w:hAnsi="Times New Roman" w:cs="Times New Roman"/>
          <w:szCs w:val="22"/>
        </w:rPr>
        <w:t xml:space="preserve">the </w:t>
      </w:r>
      <w:r w:rsidR="00F95A7E">
        <w:rPr>
          <w:rFonts w:ascii="Times New Roman" w:hAnsi="Times New Roman" w:cs="Times New Roman"/>
          <w:szCs w:val="22"/>
        </w:rPr>
        <w:t>meme's author</w:t>
      </w:r>
      <w:r w:rsidR="006C61A3">
        <w:rPr>
          <w:rFonts w:ascii="Times New Roman" w:hAnsi="Times New Roman" w:cs="Times New Roman"/>
          <w:szCs w:val="22"/>
        </w:rPr>
        <w:t xml:space="preserve"> purposefully </w:t>
      </w:r>
      <w:r w:rsidR="00CE5F10">
        <w:rPr>
          <w:rFonts w:ascii="Times New Roman" w:hAnsi="Times New Roman" w:cs="Times New Roman"/>
          <w:szCs w:val="22"/>
        </w:rPr>
        <w:t>c</w:t>
      </w:r>
      <w:r w:rsidR="00786660">
        <w:rPr>
          <w:rFonts w:ascii="Times New Roman" w:hAnsi="Times New Roman" w:cs="Times New Roman"/>
          <w:szCs w:val="22"/>
        </w:rPr>
        <w:t xml:space="preserve">hose </w:t>
      </w:r>
      <w:r w:rsidR="00F15FBF">
        <w:rPr>
          <w:rFonts w:ascii="Times New Roman" w:hAnsi="Times New Roman" w:cs="Times New Roman"/>
          <w:szCs w:val="22"/>
        </w:rPr>
        <w:t xml:space="preserve">a marked form like </w:t>
      </w:r>
      <w:proofErr w:type="spellStart"/>
      <w:r w:rsidR="00786660">
        <w:rPr>
          <w:rFonts w:ascii="Times New Roman" w:hAnsi="Times New Roman" w:cs="Times New Roman"/>
          <w:i/>
          <w:iCs/>
          <w:szCs w:val="22"/>
        </w:rPr>
        <w:t>crode</w:t>
      </w:r>
      <w:proofErr w:type="spellEnd"/>
      <w:r w:rsidR="00786660">
        <w:rPr>
          <w:rFonts w:ascii="Times New Roman" w:hAnsi="Times New Roman" w:cs="Times New Roman"/>
          <w:szCs w:val="22"/>
        </w:rPr>
        <w:t xml:space="preserve"> </w:t>
      </w:r>
      <w:r w:rsidR="00F15FBF">
        <w:rPr>
          <w:rFonts w:ascii="Times New Roman" w:hAnsi="Times New Roman" w:cs="Times New Roman"/>
          <w:szCs w:val="22"/>
        </w:rPr>
        <w:t xml:space="preserve">for the meme to be memorable, aware that it might not 'sound right.' </w:t>
      </w:r>
      <w:r w:rsidR="00C1693E">
        <w:rPr>
          <w:rFonts w:ascii="Times New Roman" w:hAnsi="Times New Roman" w:cs="Times New Roman"/>
          <w:szCs w:val="22"/>
        </w:rPr>
        <w:t>The structure of the meme might have been intended to build</w:t>
      </w:r>
      <w:r w:rsidR="001B0B53">
        <w:rPr>
          <w:rFonts w:ascii="Times New Roman" w:hAnsi="Times New Roman" w:cs="Times New Roman"/>
          <w:szCs w:val="22"/>
        </w:rPr>
        <w:t xml:space="preserve"> in intensity</w:t>
      </w:r>
      <w:r w:rsidR="00C1693E">
        <w:rPr>
          <w:rFonts w:ascii="Times New Roman" w:hAnsi="Times New Roman" w:cs="Times New Roman"/>
          <w:szCs w:val="22"/>
        </w:rPr>
        <w:t xml:space="preserve">, from grammatical to </w:t>
      </w:r>
      <w:r w:rsidR="001B0B53">
        <w:rPr>
          <w:rFonts w:ascii="Times New Roman" w:hAnsi="Times New Roman" w:cs="Times New Roman"/>
          <w:szCs w:val="22"/>
        </w:rPr>
        <w:t>ungrammatical to even less grammatical.</w:t>
      </w:r>
      <w:r w:rsidR="002F782F">
        <w:rPr>
          <w:rFonts w:ascii="Times New Roman" w:hAnsi="Times New Roman" w:cs="Times New Roman"/>
          <w:szCs w:val="22"/>
        </w:rPr>
        <w:t xml:space="preserve"> </w:t>
      </w:r>
      <w:r w:rsidR="00006F68">
        <w:rPr>
          <w:rFonts w:ascii="Times New Roman" w:hAnsi="Times New Roman" w:cs="Times New Roman"/>
          <w:szCs w:val="22"/>
        </w:rPr>
        <w:t>The author also might have just chose</w:t>
      </w:r>
      <w:r w:rsidR="00BC5092">
        <w:rPr>
          <w:rFonts w:ascii="Times New Roman" w:hAnsi="Times New Roman" w:cs="Times New Roman"/>
          <w:szCs w:val="22"/>
        </w:rPr>
        <w:t>n</w:t>
      </w:r>
      <w:r w:rsidR="00006F68">
        <w:rPr>
          <w:rFonts w:ascii="Times New Roman" w:hAnsi="Times New Roman" w:cs="Times New Roman"/>
          <w:szCs w:val="22"/>
        </w:rPr>
        <w:t xml:space="preserve"> a couple of forms that they thought sounded plausible</w:t>
      </w:r>
      <w:r w:rsidR="00BC5092">
        <w:rPr>
          <w:rFonts w:ascii="Times New Roman" w:hAnsi="Times New Roman" w:cs="Times New Roman"/>
          <w:szCs w:val="22"/>
        </w:rPr>
        <w:t xml:space="preserve">, and </w:t>
      </w:r>
      <w:r w:rsidR="00204C3D">
        <w:rPr>
          <w:rFonts w:ascii="Times New Roman" w:hAnsi="Times New Roman" w:cs="Times New Roman"/>
          <w:szCs w:val="22"/>
        </w:rPr>
        <w:t xml:space="preserve">given three very similar verbs received the same score, it might have been up to chance which one ended up in the meme. </w:t>
      </w:r>
      <w:r w:rsidR="00F30A55">
        <w:rPr>
          <w:rFonts w:ascii="Times New Roman" w:hAnsi="Times New Roman" w:cs="Times New Roman"/>
          <w:szCs w:val="22"/>
        </w:rPr>
        <w:t>The model</w:t>
      </w:r>
      <w:r w:rsidR="00F95A7E">
        <w:rPr>
          <w:rFonts w:ascii="Times New Roman" w:hAnsi="Times New Roman" w:cs="Times New Roman"/>
          <w:szCs w:val="22"/>
        </w:rPr>
        <w:t>'</w:t>
      </w:r>
      <w:r w:rsidR="00F30A55">
        <w:rPr>
          <w:rFonts w:ascii="Times New Roman" w:hAnsi="Times New Roman" w:cs="Times New Roman"/>
          <w:szCs w:val="22"/>
        </w:rPr>
        <w:t>s output</w:t>
      </w:r>
      <w:r w:rsidR="00F95A7E">
        <w:rPr>
          <w:rFonts w:ascii="Times New Roman" w:hAnsi="Times New Roman" w:cs="Times New Roman"/>
          <w:szCs w:val="22"/>
        </w:rPr>
        <w:t xml:space="preserve"> is</w:t>
      </w:r>
      <w:r w:rsidR="00F30A55">
        <w:rPr>
          <w:rFonts w:ascii="Times New Roman" w:hAnsi="Times New Roman" w:cs="Times New Roman"/>
          <w:szCs w:val="22"/>
        </w:rPr>
        <w:t xml:space="preserve"> the most likely candidate and human nature is variable</w:t>
      </w:r>
      <w:r w:rsidR="00F95A7E">
        <w:rPr>
          <w:rFonts w:ascii="Times New Roman" w:hAnsi="Times New Roman" w:cs="Times New Roman"/>
          <w:szCs w:val="22"/>
        </w:rPr>
        <w:t xml:space="preserve">. </w:t>
      </w:r>
      <w:r w:rsidR="00611832">
        <w:rPr>
          <w:rFonts w:ascii="Times New Roman" w:hAnsi="Times New Roman" w:cs="Times New Roman"/>
          <w:szCs w:val="22"/>
        </w:rPr>
        <w:t xml:space="preserve">Future research is needed as </w:t>
      </w:r>
      <w:r w:rsidR="00F01059">
        <w:rPr>
          <w:rFonts w:ascii="Times New Roman" w:hAnsi="Times New Roman" w:cs="Times New Roman"/>
          <w:szCs w:val="22"/>
        </w:rPr>
        <w:t xml:space="preserve">the reaction to the meme continues and the proposed forms are either accepted </w:t>
      </w:r>
      <w:r w:rsidR="00E87DF4">
        <w:rPr>
          <w:rFonts w:ascii="Times New Roman" w:hAnsi="Times New Roman" w:cs="Times New Roman"/>
          <w:szCs w:val="22"/>
        </w:rPr>
        <w:t xml:space="preserve">or seen as ungrammatical. </w:t>
      </w:r>
    </w:p>
    <w:p w14:paraId="256719DD" w14:textId="77777777" w:rsidR="00055345" w:rsidRDefault="00055345" w:rsidP="00D53E81">
      <w:pPr>
        <w:rPr>
          <w:rFonts w:ascii="Times New Roman" w:hAnsi="Times New Roman" w:cs="Times New Roman"/>
          <w:szCs w:val="22"/>
        </w:rPr>
      </w:pPr>
    </w:p>
    <w:p w14:paraId="6355789C" w14:textId="7C9E8BDF" w:rsidR="4A446072" w:rsidRPr="00377E77" w:rsidRDefault="000F2EE0" w:rsidP="00377E77">
      <w:pPr>
        <w:pStyle w:val="SectionTitle"/>
        <w:rPr>
          <w:rFonts w:ascii="Times New Roman" w:hAnsi="Times New Roman" w:cs="Times New Roman"/>
        </w:rPr>
      </w:pPr>
      <w:r>
        <w:rPr>
          <w:rFonts w:ascii="Times New Roman" w:hAnsi="Times New Roman" w:cs="Times New Roman"/>
        </w:rPr>
        <w:t xml:space="preserve">6. </w:t>
      </w:r>
      <w:r w:rsidR="00560CC8" w:rsidRPr="00377E77">
        <w:rPr>
          <w:rFonts w:ascii="Times New Roman" w:hAnsi="Times New Roman" w:cs="Times New Roman"/>
        </w:rPr>
        <w:t xml:space="preserve">References </w:t>
      </w:r>
    </w:p>
    <w:p w14:paraId="081B58DA" w14:textId="77777777" w:rsidR="00331002" w:rsidRPr="00331002" w:rsidRDefault="00377E77" w:rsidP="00331002">
      <w:pPr>
        <w:pStyle w:val="Bibliography"/>
        <w:rPr>
          <w:rFonts w:ascii="Times New Roman" w:hAnsi="Times New Roman" w:cs="Times New Roman"/>
          <w:color w:val="000000"/>
          <w:lang w:val="es-ES"/>
        </w:rPr>
      </w:pPr>
      <w:r>
        <w:rPr>
          <w:noProof/>
          <w:color w:val="000000" w:themeColor="text2"/>
        </w:rPr>
        <w:fldChar w:fldCharType="begin"/>
      </w:r>
      <w:r>
        <w:rPr>
          <w:noProof/>
          <w:color w:val="000000" w:themeColor="text2"/>
        </w:rPr>
        <w:instrText xml:space="preserve"> ADDIN ZOTERO_BIBL {"uncited":[],"omitted":[],"custom":[]} CSL_BIBLIOGRAPHY </w:instrText>
      </w:r>
      <w:r>
        <w:rPr>
          <w:noProof/>
          <w:color w:val="000000" w:themeColor="text2"/>
        </w:rPr>
        <w:fldChar w:fldCharType="separate"/>
      </w:r>
      <w:r w:rsidR="00331002" w:rsidRPr="00331002">
        <w:rPr>
          <w:rFonts w:ascii="Times New Roman" w:hAnsi="Times New Roman" w:cs="Times New Roman"/>
          <w:color w:val="000000"/>
        </w:rPr>
        <w:t xml:space="preserve">alasw0eisme. (2024, July 16). </w:t>
      </w:r>
      <w:r w:rsidR="00331002" w:rsidRPr="00331002">
        <w:rPr>
          <w:rFonts w:ascii="Times New Roman" w:hAnsi="Times New Roman" w:cs="Times New Roman"/>
          <w:i/>
          <w:iCs/>
          <w:color w:val="000000"/>
        </w:rPr>
        <w:t>Do you think the distinct form “</w:t>
      </w:r>
      <w:proofErr w:type="spellStart"/>
      <w:r w:rsidR="00331002" w:rsidRPr="00331002">
        <w:rPr>
          <w:rFonts w:ascii="Times New Roman" w:hAnsi="Times New Roman" w:cs="Times New Roman"/>
          <w:i/>
          <w:iCs/>
          <w:color w:val="000000"/>
        </w:rPr>
        <w:t>crode</w:t>
      </w:r>
      <w:proofErr w:type="spellEnd"/>
      <w:r w:rsidR="00331002" w:rsidRPr="00331002">
        <w:rPr>
          <w:rFonts w:ascii="Times New Roman" w:hAnsi="Times New Roman" w:cs="Times New Roman"/>
          <w:i/>
          <w:iCs/>
          <w:color w:val="000000"/>
        </w:rPr>
        <w:t>” is marked for a plural past or telicity? Or is there another reason why it isn’t “crew”?</w:t>
      </w:r>
      <w:r w:rsidR="00331002" w:rsidRPr="00331002">
        <w:rPr>
          <w:rFonts w:ascii="Times New Roman" w:hAnsi="Times New Roman" w:cs="Times New Roman"/>
          <w:color w:val="000000"/>
        </w:rPr>
        <w:t xml:space="preserve"> [Reddit Post]. </w:t>
      </w:r>
      <w:r w:rsidR="00331002" w:rsidRPr="00331002">
        <w:rPr>
          <w:rFonts w:ascii="Times New Roman" w:hAnsi="Times New Roman" w:cs="Times New Roman"/>
          <w:color w:val="000000"/>
          <w:lang w:val="es-ES"/>
        </w:rPr>
        <w:t>R/</w:t>
      </w:r>
      <w:proofErr w:type="spellStart"/>
      <w:r w:rsidR="00331002" w:rsidRPr="00331002">
        <w:rPr>
          <w:rFonts w:ascii="Times New Roman" w:hAnsi="Times New Roman" w:cs="Times New Roman"/>
          <w:color w:val="000000"/>
          <w:lang w:val="es-ES"/>
        </w:rPr>
        <w:t>Linguisticshumor</w:t>
      </w:r>
      <w:proofErr w:type="spellEnd"/>
      <w:r w:rsidR="00331002" w:rsidRPr="00331002">
        <w:rPr>
          <w:rFonts w:ascii="Times New Roman" w:hAnsi="Times New Roman" w:cs="Times New Roman"/>
          <w:color w:val="000000"/>
          <w:lang w:val="es-ES"/>
        </w:rPr>
        <w:t>. www.reddit.com/r/linguisticshumor/comments/1e4mavg/do_you_think_the_distinct_form_crode_is_marked/</w:t>
      </w:r>
    </w:p>
    <w:p w14:paraId="1C2C6655"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color w:val="000000"/>
          <w:lang w:val="es-ES"/>
        </w:rPr>
        <w:t xml:space="preserve">Albright, A., &amp; Hayes, B. (2003). </w:t>
      </w:r>
      <w:r w:rsidRPr="00331002">
        <w:rPr>
          <w:rFonts w:ascii="Times New Roman" w:hAnsi="Times New Roman" w:cs="Times New Roman"/>
          <w:color w:val="000000"/>
        </w:rPr>
        <w:t xml:space="preserve">Rules vs. analogy in English past tenses: A computational/experimental study. </w:t>
      </w:r>
      <w:r w:rsidRPr="00331002">
        <w:rPr>
          <w:rFonts w:ascii="Times New Roman" w:hAnsi="Times New Roman" w:cs="Times New Roman"/>
          <w:i/>
          <w:iCs/>
          <w:color w:val="000000"/>
        </w:rPr>
        <w:t>Cognition</w:t>
      </w:r>
      <w:r w:rsidRPr="00331002">
        <w:rPr>
          <w:rFonts w:ascii="Times New Roman" w:hAnsi="Times New Roman" w:cs="Times New Roman"/>
          <w:color w:val="000000"/>
        </w:rPr>
        <w:t xml:space="preserve">, </w:t>
      </w:r>
      <w:r w:rsidRPr="00331002">
        <w:rPr>
          <w:rFonts w:ascii="Times New Roman" w:hAnsi="Times New Roman" w:cs="Times New Roman"/>
          <w:i/>
          <w:iCs/>
          <w:color w:val="000000"/>
        </w:rPr>
        <w:t>90</w:t>
      </w:r>
      <w:r w:rsidRPr="00331002">
        <w:rPr>
          <w:rFonts w:ascii="Times New Roman" w:hAnsi="Times New Roman" w:cs="Times New Roman"/>
          <w:color w:val="000000"/>
        </w:rPr>
        <w:t>(2), 119–161. https://doi.org/10.1016/S0010-0277(03)00146-X</w:t>
      </w:r>
    </w:p>
    <w:p w14:paraId="6E5E9B20"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color w:val="000000"/>
        </w:rPr>
        <w:t xml:space="preserve">Bybee, J. L., &amp; Moder, C. L. (1983). Morphological Classes as Natural Categories. </w:t>
      </w:r>
      <w:r w:rsidRPr="00331002">
        <w:rPr>
          <w:rFonts w:ascii="Times New Roman" w:hAnsi="Times New Roman" w:cs="Times New Roman"/>
          <w:i/>
          <w:iCs/>
          <w:color w:val="000000"/>
        </w:rPr>
        <w:t>Language</w:t>
      </w:r>
      <w:r w:rsidRPr="00331002">
        <w:rPr>
          <w:rFonts w:ascii="Times New Roman" w:hAnsi="Times New Roman" w:cs="Times New Roman"/>
          <w:color w:val="000000"/>
        </w:rPr>
        <w:t xml:space="preserve">, </w:t>
      </w:r>
      <w:r w:rsidRPr="00331002">
        <w:rPr>
          <w:rFonts w:ascii="Times New Roman" w:hAnsi="Times New Roman" w:cs="Times New Roman"/>
          <w:i/>
          <w:iCs/>
          <w:color w:val="000000"/>
        </w:rPr>
        <w:t>59</w:t>
      </w:r>
      <w:r w:rsidRPr="00331002">
        <w:rPr>
          <w:rFonts w:ascii="Times New Roman" w:hAnsi="Times New Roman" w:cs="Times New Roman"/>
          <w:color w:val="000000"/>
        </w:rPr>
        <w:t>(2), 251–270. https://doi.org/10.2307/413574</w:t>
      </w:r>
    </w:p>
    <w:p w14:paraId="3E720912"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i/>
          <w:iCs/>
          <w:color w:val="000000"/>
        </w:rPr>
        <w:t>Conjugation of drive—WordReference.com</w:t>
      </w:r>
      <w:r w:rsidRPr="00331002">
        <w:rPr>
          <w:rFonts w:ascii="Times New Roman" w:hAnsi="Times New Roman" w:cs="Times New Roman"/>
          <w:color w:val="000000"/>
        </w:rPr>
        <w:t>. (n.d.). Retrieved December 11, 2024, from https://www.wordreference.com/conj/enverbs.aspx?v=drive</w:t>
      </w:r>
    </w:p>
    <w:p w14:paraId="37D2C757"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i/>
          <w:iCs/>
          <w:color w:val="000000"/>
        </w:rPr>
        <w:t>Conjugation of help—WordReference.com</w:t>
      </w:r>
      <w:r w:rsidRPr="00331002">
        <w:rPr>
          <w:rFonts w:ascii="Times New Roman" w:hAnsi="Times New Roman" w:cs="Times New Roman"/>
          <w:color w:val="000000"/>
        </w:rPr>
        <w:t>. (n.d.). Retrieved December 11, 2024, from https://www.wordreference.com/conj/enverbs.aspx?v=help</w:t>
      </w:r>
    </w:p>
    <w:p w14:paraId="2C36193E"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i/>
          <w:iCs/>
          <w:color w:val="000000"/>
        </w:rPr>
        <w:t>Conjugation of sneak—WordReference.com</w:t>
      </w:r>
      <w:r w:rsidRPr="00331002">
        <w:rPr>
          <w:rFonts w:ascii="Times New Roman" w:hAnsi="Times New Roman" w:cs="Times New Roman"/>
          <w:color w:val="000000"/>
        </w:rPr>
        <w:t>. (n.d.). Retrieved December 12, 2024, from https://www.wordreference.com/conj/enverbs.aspx?v=sneak</w:t>
      </w:r>
    </w:p>
    <w:p w14:paraId="327321B0" w14:textId="77777777" w:rsidR="00331002" w:rsidRPr="00331002" w:rsidRDefault="00331002" w:rsidP="00331002">
      <w:pPr>
        <w:pStyle w:val="Bibliography"/>
        <w:rPr>
          <w:rFonts w:ascii="Times New Roman" w:hAnsi="Times New Roman" w:cs="Times New Roman"/>
          <w:color w:val="000000"/>
        </w:rPr>
      </w:pPr>
      <w:proofErr w:type="spellStart"/>
      <w:r w:rsidRPr="00331002">
        <w:rPr>
          <w:rFonts w:ascii="Times New Roman" w:hAnsi="Times New Roman" w:cs="Times New Roman"/>
          <w:color w:val="000000"/>
        </w:rPr>
        <w:t>Horslund</w:t>
      </w:r>
      <w:proofErr w:type="spellEnd"/>
      <w:r w:rsidRPr="00331002">
        <w:rPr>
          <w:rFonts w:ascii="Times New Roman" w:hAnsi="Times New Roman" w:cs="Times New Roman"/>
          <w:color w:val="000000"/>
        </w:rPr>
        <w:t xml:space="preserve">, C. S. (2014). How snuck sneaked into English and drug is still dragging behind: A corpus study on the usage of new past tense forms for sneak and drag in British and American English: Tracking diachronic changes in usage across different varieties of English. </w:t>
      </w:r>
      <w:r w:rsidRPr="00331002">
        <w:rPr>
          <w:rFonts w:ascii="Times New Roman" w:hAnsi="Times New Roman" w:cs="Times New Roman"/>
          <w:i/>
          <w:iCs/>
          <w:color w:val="000000"/>
        </w:rPr>
        <w:t>English Today</w:t>
      </w:r>
      <w:r w:rsidRPr="00331002">
        <w:rPr>
          <w:rFonts w:ascii="Times New Roman" w:hAnsi="Times New Roman" w:cs="Times New Roman"/>
          <w:color w:val="000000"/>
        </w:rPr>
        <w:t xml:space="preserve">, </w:t>
      </w:r>
      <w:r w:rsidRPr="00331002">
        <w:rPr>
          <w:rFonts w:ascii="Times New Roman" w:hAnsi="Times New Roman" w:cs="Times New Roman"/>
          <w:i/>
          <w:iCs/>
          <w:color w:val="000000"/>
        </w:rPr>
        <w:t>30</w:t>
      </w:r>
      <w:r w:rsidRPr="00331002">
        <w:rPr>
          <w:rFonts w:ascii="Times New Roman" w:hAnsi="Times New Roman" w:cs="Times New Roman"/>
          <w:color w:val="000000"/>
        </w:rPr>
        <w:t>(4), 51–58. https://doi.org/10.1017/S0266078414000418</w:t>
      </w:r>
    </w:p>
    <w:p w14:paraId="05E01F54"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color w:val="000000"/>
        </w:rPr>
        <w:t xml:space="preserve">Levin, S. R. (1964). A Reclassification of the Old English Strong Verbs. </w:t>
      </w:r>
      <w:r w:rsidRPr="00331002">
        <w:rPr>
          <w:rFonts w:ascii="Times New Roman" w:hAnsi="Times New Roman" w:cs="Times New Roman"/>
          <w:i/>
          <w:iCs/>
          <w:color w:val="000000"/>
        </w:rPr>
        <w:t>Language</w:t>
      </w:r>
      <w:r w:rsidRPr="00331002">
        <w:rPr>
          <w:rFonts w:ascii="Times New Roman" w:hAnsi="Times New Roman" w:cs="Times New Roman"/>
          <w:color w:val="000000"/>
        </w:rPr>
        <w:t xml:space="preserve">, </w:t>
      </w:r>
      <w:r w:rsidRPr="00331002">
        <w:rPr>
          <w:rFonts w:ascii="Times New Roman" w:hAnsi="Times New Roman" w:cs="Times New Roman"/>
          <w:i/>
          <w:iCs/>
          <w:color w:val="000000"/>
        </w:rPr>
        <w:t>40</w:t>
      </w:r>
      <w:r w:rsidRPr="00331002">
        <w:rPr>
          <w:rFonts w:ascii="Times New Roman" w:hAnsi="Times New Roman" w:cs="Times New Roman"/>
          <w:color w:val="000000"/>
        </w:rPr>
        <w:t>(2), 156–161. https://doi.org/10.2307/411574</w:t>
      </w:r>
    </w:p>
    <w:p w14:paraId="021E8A73" w14:textId="77777777" w:rsidR="00331002" w:rsidRPr="00331002" w:rsidRDefault="00331002" w:rsidP="00331002">
      <w:pPr>
        <w:pStyle w:val="Bibliography"/>
        <w:rPr>
          <w:rFonts w:ascii="Times New Roman" w:hAnsi="Times New Roman" w:cs="Times New Roman"/>
          <w:color w:val="000000"/>
        </w:rPr>
      </w:pPr>
      <w:proofErr w:type="spellStart"/>
      <w:r w:rsidRPr="00331002">
        <w:rPr>
          <w:rFonts w:ascii="Times New Roman" w:hAnsi="Times New Roman" w:cs="Times New Roman"/>
          <w:i/>
          <w:iCs/>
          <w:color w:val="000000"/>
        </w:rPr>
        <w:t>PCT_Fileshare</w:t>
      </w:r>
      <w:proofErr w:type="spellEnd"/>
      <w:r w:rsidRPr="00331002">
        <w:rPr>
          <w:rFonts w:ascii="Times New Roman" w:hAnsi="Times New Roman" w:cs="Times New Roman"/>
          <w:i/>
          <w:iCs/>
          <w:color w:val="000000"/>
        </w:rPr>
        <w:t xml:space="preserve">/FEATURE at main · </w:t>
      </w:r>
      <w:proofErr w:type="spellStart"/>
      <w:r w:rsidRPr="00331002">
        <w:rPr>
          <w:rFonts w:ascii="Times New Roman" w:hAnsi="Times New Roman" w:cs="Times New Roman"/>
          <w:i/>
          <w:iCs/>
          <w:color w:val="000000"/>
        </w:rPr>
        <w:t>PhonologicalCorpusTools</w:t>
      </w:r>
      <w:proofErr w:type="spellEnd"/>
      <w:r w:rsidRPr="00331002">
        <w:rPr>
          <w:rFonts w:ascii="Times New Roman" w:hAnsi="Times New Roman" w:cs="Times New Roman"/>
          <w:i/>
          <w:iCs/>
          <w:color w:val="000000"/>
        </w:rPr>
        <w:t>/</w:t>
      </w:r>
      <w:proofErr w:type="spellStart"/>
      <w:r w:rsidRPr="00331002">
        <w:rPr>
          <w:rFonts w:ascii="Times New Roman" w:hAnsi="Times New Roman" w:cs="Times New Roman"/>
          <w:i/>
          <w:iCs/>
          <w:color w:val="000000"/>
        </w:rPr>
        <w:t>PCT_Fileshare</w:t>
      </w:r>
      <w:proofErr w:type="spellEnd"/>
      <w:r w:rsidRPr="00331002">
        <w:rPr>
          <w:rFonts w:ascii="Times New Roman" w:hAnsi="Times New Roman" w:cs="Times New Roman"/>
          <w:color w:val="000000"/>
        </w:rPr>
        <w:t>. (n.d.). GitHub. Retrieved December 12, 2024, from https://github.com/PhonologicalCorpusTools/PCT_Fileshare/tree/main/FEATURE</w:t>
      </w:r>
    </w:p>
    <w:p w14:paraId="68B20257"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color w:val="000000"/>
        </w:rPr>
        <w:t xml:space="preserve">Pound, L. (1898). </w:t>
      </w:r>
      <w:r w:rsidRPr="00331002">
        <w:rPr>
          <w:rFonts w:ascii="Times New Roman" w:hAnsi="Times New Roman" w:cs="Times New Roman"/>
          <w:i/>
          <w:iCs/>
          <w:color w:val="000000"/>
        </w:rPr>
        <w:t xml:space="preserve">A List of Strong Verbs and </w:t>
      </w:r>
      <w:proofErr w:type="spellStart"/>
      <w:r w:rsidRPr="00331002">
        <w:rPr>
          <w:rFonts w:ascii="Times New Roman" w:hAnsi="Times New Roman" w:cs="Times New Roman"/>
          <w:i/>
          <w:iCs/>
          <w:color w:val="000000"/>
        </w:rPr>
        <w:t>Preterite</w:t>
      </w:r>
      <w:proofErr w:type="spellEnd"/>
      <w:r w:rsidRPr="00331002">
        <w:rPr>
          <w:rFonts w:ascii="Times New Roman" w:hAnsi="Times New Roman" w:cs="Times New Roman"/>
          <w:i/>
          <w:iCs/>
          <w:color w:val="000000"/>
        </w:rPr>
        <w:t xml:space="preserve"> Present Verbs in Anglo-Saxon</w:t>
      </w:r>
      <w:r w:rsidRPr="00331002">
        <w:rPr>
          <w:rFonts w:ascii="Times New Roman" w:hAnsi="Times New Roman" w:cs="Times New Roman"/>
          <w:color w:val="000000"/>
        </w:rPr>
        <w:t>. University of Chicago Press.</w:t>
      </w:r>
    </w:p>
    <w:p w14:paraId="1010B607"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color w:val="000000"/>
        </w:rPr>
        <w:t xml:space="preserve">Quirk, R. (Ed.). (2012). </w:t>
      </w:r>
      <w:r w:rsidRPr="00331002">
        <w:rPr>
          <w:rFonts w:ascii="Times New Roman" w:hAnsi="Times New Roman" w:cs="Times New Roman"/>
          <w:i/>
          <w:iCs/>
          <w:color w:val="000000"/>
        </w:rPr>
        <w:t>A comprehensive grammar of the English language</w:t>
      </w:r>
      <w:r w:rsidRPr="00331002">
        <w:rPr>
          <w:rFonts w:ascii="Times New Roman" w:hAnsi="Times New Roman" w:cs="Times New Roman"/>
          <w:color w:val="000000"/>
        </w:rPr>
        <w:t xml:space="preserve"> (24. impression). Longman, Pearson Education.</w:t>
      </w:r>
    </w:p>
    <w:p w14:paraId="6C23DCAB" w14:textId="77777777" w:rsidR="00331002" w:rsidRPr="00331002" w:rsidRDefault="00331002" w:rsidP="00331002">
      <w:pPr>
        <w:pStyle w:val="Bibliography"/>
        <w:rPr>
          <w:rFonts w:ascii="Times New Roman" w:hAnsi="Times New Roman" w:cs="Times New Roman"/>
          <w:color w:val="000000"/>
        </w:rPr>
      </w:pPr>
      <w:r w:rsidRPr="00331002">
        <w:rPr>
          <w:rFonts w:ascii="Times New Roman" w:hAnsi="Times New Roman" w:cs="Times New Roman"/>
          <w:i/>
          <w:iCs/>
          <w:color w:val="000000"/>
        </w:rPr>
        <w:t xml:space="preserve">She Found Me Crying, She Crew Too, We Both </w:t>
      </w:r>
      <w:proofErr w:type="spellStart"/>
      <w:r w:rsidRPr="00331002">
        <w:rPr>
          <w:rFonts w:ascii="Times New Roman" w:hAnsi="Times New Roman" w:cs="Times New Roman"/>
          <w:i/>
          <w:iCs/>
          <w:color w:val="000000"/>
        </w:rPr>
        <w:t>Crode</w:t>
      </w:r>
      <w:proofErr w:type="spellEnd"/>
      <w:r w:rsidRPr="00331002">
        <w:rPr>
          <w:rFonts w:ascii="Times New Roman" w:hAnsi="Times New Roman" w:cs="Times New Roman"/>
          <w:color w:val="000000"/>
        </w:rPr>
        <w:t>. (2023, August 24). Know Your Meme. https://knowyourmeme.com/memes/she-found-me-crying-she-crew-too-we-both-crode</w:t>
      </w:r>
    </w:p>
    <w:p w14:paraId="6582987D" w14:textId="626EC800" w:rsidR="67AE9998" w:rsidRPr="00377E77" w:rsidRDefault="00377E77" w:rsidP="00377E77">
      <w:pPr>
        <w:rPr>
          <w:rFonts w:ascii="Times New Roman" w:hAnsi="Times New Roman" w:cs="Times New Roman"/>
          <w:noProof/>
          <w:color w:val="000000" w:themeColor="text2"/>
        </w:rPr>
      </w:pPr>
      <w:r>
        <w:rPr>
          <w:rFonts w:ascii="Times New Roman" w:hAnsi="Times New Roman" w:cs="Times New Roman"/>
          <w:noProof/>
          <w:color w:val="000000" w:themeColor="text2"/>
        </w:rPr>
        <w:fldChar w:fldCharType="end"/>
      </w:r>
    </w:p>
    <w:sectPr w:rsidR="67AE9998" w:rsidRPr="00377E77">
      <w:headerReference w:type="even" r:id="rId15"/>
      <w:headerReference w:type="default" r:id="rId16"/>
      <w:footerReference w:type="even" r:id="rId17"/>
      <w:footerReference w:type="default" r:id="rId18"/>
      <w:headerReference w:type="first" r:id="rId19"/>
      <w:footerReference w:type="first" r:id="rId20"/>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CF7D9" w14:textId="77777777" w:rsidR="00552FEA" w:rsidRDefault="00552FEA">
      <w:pPr>
        <w:spacing w:line="240" w:lineRule="auto"/>
      </w:pPr>
      <w:r>
        <w:separator/>
      </w:r>
    </w:p>
    <w:p w14:paraId="3D2D1001" w14:textId="77777777" w:rsidR="00552FEA" w:rsidRDefault="00552FEA"/>
  </w:endnote>
  <w:endnote w:type="continuationSeparator" w:id="0">
    <w:p w14:paraId="1C0A5507" w14:textId="77777777" w:rsidR="00552FEA" w:rsidRDefault="00552FEA">
      <w:pPr>
        <w:spacing w:line="240" w:lineRule="auto"/>
      </w:pPr>
      <w:r>
        <w:continuationSeparator/>
      </w:r>
    </w:p>
    <w:p w14:paraId="536CB1CD" w14:textId="77777777" w:rsidR="00552FEA" w:rsidRDefault="00552F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ndale Mono">
    <w:panose1 w:val="020B0509000000000004"/>
    <w:charset w:val="00"/>
    <w:family w:val="modern"/>
    <w:pitch w:val="fixed"/>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CBC90" w14:textId="77777777" w:rsidR="002F3AE9" w:rsidRDefault="002F3A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88232" w14:textId="77777777" w:rsidR="0D6E5604" w:rsidRPr="002F3AE9" w:rsidRDefault="0D6E5604" w:rsidP="002F3A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2C201" w14:textId="77777777" w:rsidR="3E192C66" w:rsidRPr="002F3AE9" w:rsidRDefault="3E192C66" w:rsidP="002F3A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933C8" w14:textId="77777777" w:rsidR="00552FEA" w:rsidRDefault="00552FEA">
      <w:pPr>
        <w:spacing w:line="240" w:lineRule="auto"/>
      </w:pPr>
      <w:r>
        <w:separator/>
      </w:r>
    </w:p>
    <w:p w14:paraId="43548554" w14:textId="77777777" w:rsidR="00552FEA" w:rsidRDefault="00552FEA"/>
  </w:footnote>
  <w:footnote w:type="continuationSeparator" w:id="0">
    <w:p w14:paraId="38CA8EA1" w14:textId="77777777" w:rsidR="00552FEA" w:rsidRDefault="00552FEA">
      <w:pPr>
        <w:spacing w:line="240" w:lineRule="auto"/>
      </w:pPr>
      <w:r>
        <w:continuationSeparator/>
      </w:r>
    </w:p>
    <w:p w14:paraId="4DCE79B3" w14:textId="77777777" w:rsidR="00552FEA" w:rsidRDefault="00552FEA"/>
  </w:footnote>
  <w:footnote w:id="1">
    <w:p w14:paraId="509EDB94" w14:textId="0DBD394A" w:rsidR="00377E77" w:rsidRPr="00377E77" w:rsidRDefault="00377E77" w:rsidP="00377E77">
      <w:pPr>
        <w:pStyle w:val="FootnoteText"/>
        <w:rPr>
          <w:rFonts w:ascii="Times New Roman" w:hAnsi="Times New Roman" w:cs="Times New Roman"/>
        </w:rPr>
      </w:pPr>
      <w:r w:rsidRPr="00377E77">
        <w:rPr>
          <w:rStyle w:val="FootnoteReference"/>
          <w:rFonts w:ascii="Times New Roman" w:hAnsi="Times New Roman" w:cs="Times New Roman"/>
        </w:rPr>
        <w:footnoteRef/>
      </w:r>
      <w:r w:rsidRPr="00377E77">
        <w:rPr>
          <w:rFonts w:ascii="Times New Roman" w:hAnsi="Times New Roman" w:cs="Times New Roman"/>
        </w:rPr>
        <w:t xml:space="preserve"> While this notation might imply the insertion of a segment rather than a true vowel change, Mitchell &amp; Robinson (2012) describe the process as palatalization, arguing that the vowel quality is substantially changed. It is also worth noting that they do not use standard phonetic notation in describing this phenomenon, but rather the traditional Old English alphabet, and digraphs such as this can represent one sound. </w:t>
      </w:r>
    </w:p>
  </w:footnote>
  <w:footnote w:id="2">
    <w:p w14:paraId="5688C9B4" w14:textId="39BC1E05" w:rsidR="00377E77" w:rsidRDefault="00377E77" w:rsidP="00377E77">
      <w:pPr>
        <w:pStyle w:val="FootnoteText"/>
      </w:pPr>
      <w:r w:rsidRPr="00377E77">
        <w:rPr>
          <w:rStyle w:val="FootnoteReference"/>
          <w:rFonts w:ascii="Times New Roman" w:hAnsi="Times New Roman" w:cs="Times New Roman"/>
        </w:rPr>
        <w:footnoteRef/>
      </w:r>
      <w:r w:rsidRPr="00377E77">
        <w:rPr>
          <w:rFonts w:ascii="Times New Roman" w:hAnsi="Times New Roman" w:cs="Times New Roman"/>
        </w:rPr>
        <w:t xml:space="preserve"> While Old English made a distinction between the singular and plural in conjugating verbs in the preterit, this analysis only considers the singular form because this form evolved into the modern English strong past tense forms as the distinction was lost.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499703"/>
      <w:docPartObj>
        <w:docPartGallery w:val="Page Numbers (Top of Page)"/>
        <w:docPartUnique/>
      </w:docPartObj>
    </w:sdtPr>
    <w:sdtContent>
      <w:p w14:paraId="37B12C35" w14:textId="63747418" w:rsidR="00F04DAC" w:rsidRDefault="00F04DAC" w:rsidP="004D4EF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3120DF" w14:textId="77777777" w:rsidR="002F3AE9" w:rsidRDefault="002F3AE9" w:rsidP="00F04DA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1979533"/>
      <w:docPartObj>
        <w:docPartGallery w:val="Page Numbers (Top of Page)"/>
        <w:docPartUnique/>
      </w:docPartObj>
    </w:sdtPr>
    <w:sdtContent>
      <w:p w14:paraId="1EA2EAFC" w14:textId="26357C1A" w:rsidR="00F04DAC" w:rsidRDefault="00F04DAC" w:rsidP="004D4EF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66DED585" w14:textId="77777777" w:rsidR="0D6E5604" w:rsidRPr="002F3AE9" w:rsidRDefault="0D6E5604" w:rsidP="00F04DAC">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BE80E" w14:textId="77777777" w:rsidR="3E192C66" w:rsidRPr="002F3AE9" w:rsidRDefault="3E192C66" w:rsidP="002F3A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4CA922C5"/>
    <w:multiLevelType w:val="hybridMultilevel"/>
    <w:tmpl w:val="D30894C0"/>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hint="default"/>
      </w:rPr>
    </w:lvl>
    <w:lvl w:ilvl="8" w:tplc="04090005" w:tentative="1">
      <w:start w:val="1"/>
      <w:numFmt w:val="bullet"/>
      <w:lvlText w:val=""/>
      <w:lvlJc w:val="left"/>
      <w:pPr>
        <w:ind w:left="6531" w:hanging="360"/>
      </w:pPr>
      <w:rPr>
        <w:rFonts w:ascii="Wingdings" w:hAnsi="Wingdings" w:hint="default"/>
      </w:rPr>
    </w:lvl>
  </w:abstractNum>
  <w:num w:numId="1" w16cid:durableId="1583753049">
    <w:abstractNumId w:val="9"/>
  </w:num>
  <w:num w:numId="2" w16cid:durableId="1672021673">
    <w:abstractNumId w:val="7"/>
  </w:num>
  <w:num w:numId="3" w16cid:durableId="1661418664">
    <w:abstractNumId w:val="6"/>
  </w:num>
  <w:num w:numId="4" w16cid:durableId="28338585">
    <w:abstractNumId w:val="5"/>
  </w:num>
  <w:num w:numId="5" w16cid:durableId="10451996">
    <w:abstractNumId w:val="4"/>
  </w:num>
  <w:num w:numId="6" w16cid:durableId="1118185191">
    <w:abstractNumId w:val="8"/>
  </w:num>
  <w:num w:numId="7" w16cid:durableId="944580785">
    <w:abstractNumId w:val="3"/>
  </w:num>
  <w:num w:numId="8" w16cid:durableId="1728843970">
    <w:abstractNumId w:val="2"/>
  </w:num>
  <w:num w:numId="9" w16cid:durableId="261961369">
    <w:abstractNumId w:val="1"/>
  </w:num>
  <w:num w:numId="10" w16cid:durableId="940600249">
    <w:abstractNumId w:val="0"/>
  </w:num>
  <w:num w:numId="11" w16cid:durableId="1773084239">
    <w:abstractNumId w:val="9"/>
    <w:lvlOverride w:ilvl="0">
      <w:startOverride w:val="1"/>
    </w:lvlOverride>
  </w:num>
  <w:num w:numId="12" w16cid:durableId="56317485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removePersonalInformation/>
  <w:removeDateAndTime/>
  <w:proofState w:spelling="clean" w:grammar="clean"/>
  <w:attachedTemplate r:id="rId1"/>
  <w:defaultTabStop w:val="720"/>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CC8"/>
    <w:rsid w:val="00004BFB"/>
    <w:rsid w:val="00006F68"/>
    <w:rsid w:val="00023AFE"/>
    <w:rsid w:val="00055345"/>
    <w:rsid w:val="000576DB"/>
    <w:rsid w:val="00065965"/>
    <w:rsid w:val="00071017"/>
    <w:rsid w:val="000726DB"/>
    <w:rsid w:val="00075474"/>
    <w:rsid w:val="00077E0A"/>
    <w:rsid w:val="00083371"/>
    <w:rsid w:val="000A3D9B"/>
    <w:rsid w:val="000C162B"/>
    <w:rsid w:val="000D4642"/>
    <w:rsid w:val="000D539D"/>
    <w:rsid w:val="000F2EE0"/>
    <w:rsid w:val="0010709D"/>
    <w:rsid w:val="00112CB0"/>
    <w:rsid w:val="00116273"/>
    <w:rsid w:val="0012253F"/>
    <w:rsid w:val="00183A36"/>
    <w:rsid w:val="00185A92"/>
    <w:rsid w:val="00195803"/>
    <w:rsid w:val="001B0B53"/>
    <w:rsid w:val="001B6DBF"/>
    <w:rsid w:val="001E316C"/>
    <w:rsid w:val="001E6E37"/>
    <w:rsid w:val="00204C3D"/>
    <w:rsid w:val="002143F1"/>
    <w:rsid w:val="00224BF6"/>
    <w:rsid w:val="002253A4"/>
    <w:rsid w:val="00253B81"/>
    <w:rsid w:val="002C79E6"/>
    <w:rsid w:val="002E509E"/>
    <w:rsid w:val="002E6B60"/>
    <w:rsid w:val="002F3AE9"/>
    <w:rsid w:val="002F782F"/>
    <w:rsid w:val="003150B7"/>
    <w:rsid w:val="00320DEF"/>
    <w:rsid w:val="003234AF"/>
    <w:rsid w:val="00331002"/>
    <w:rsid w:val="00334D1F"/>
    <w:rsid w:val="00357102"/>
    <w:rsid w:val="0037605E"/>
    <w:rsid w:val="00377E77"/>
    <w:rsid w:val="003804CC"/>
    <w:rsid w:val="003861D9"/>
    <w:rsid w:val="0039395D"/>
    <w:rsid w:val="003B2C9A"/>
    <w:rsid w:val="003E614D"/>
    <w:rsid w:val="0044031C"/>
    <w:rsid w:val="00466851"/>
    <w:rsid w:val="004779B7"/>
    <w:rsid w:val="0049327D"/>
    <w:rsid w:val="004B3DA4"/>
    <w:rsid w:val="004B4C0A"/>
    <w:rsid w:val="004D7CC1"/>
    <w:rsid w:val="005002A2"/>
    <w:rsid w:val="00542E26"/>
    <w:rsid w:val="005478A3"/>
    <w:rsid w:val="00552FEA"/>
    <w:rsid w:val="00560CC8"/>
    <w:rsid w:val="00571D74"/>
    <w:rsid w:val="005A16FF"/>
    <w:rsid w:val="005C199E"/>
    <w:rsid w:val="005C3552"/>
    <w:rsid w:val="005D1AEA"/>
    <w:rsid w:val="005D6261"/>
    <w:rsid w:val="00611832"/>
    <w:rsid w:val="00637DAF"/>
    <w:rsid w:val="00654DC7"/>
    <w:rsid w:val="00664C1A"/>
    <w:rsid w:val="00677EE5"/>
    <w:rsid w:val="006959C3"/>
    <w:rsid w:val="006A2230"/>
    <w:rsid w:val="006C61A3"/>
    <w:rsid w:val="006D55AE"/>
    <w:rsid w:val="006F572A"/>
    <w:rsid w:val="0070132B"/>
    <w:rsid w:val="00701DD0"/>
    <w:rsid w:val="00752955"/>
    <w:rsid w:val="00773988"/>
    <w:rsid w:val="00786660"/>
    <w:rsid w:val="00786BC2"/>
    <w:rsid w:val="007B2EE6"/>
    <w:rsid w:val="007B54AB"/>
    <w:rsid w:val="007C4ABA"/>
    <w:rsid w:val="008367C9"/>
    <w:rsid w:val="00847BA7"/>
    <w:rsid w:val="008548FD"/>
    <w:rsid w:val="0087407D"/>
    <w:rsid w:val="008821BF"/>
    <w:rsid w:val="009033E6"/>
    <w:rsid w:val="0093730E"/>
    <w:rsid w:val="00947C0D"/>
    <w:rsid w:val="00976762"/>
    <w:rsid w:val="00994A5E"/>
    <w:rsid w:val="009E52E4"/>
    <w:rsid w:val="009F68F3"/>
    <w:rsid w:val="00A127A8"/>
    <w:rsid w:val="00A320A6"/>
    <w:rsid w:val="00A417C1"/>
    <w:rsid w:val="00A451FA"/>
    <w:rsid w:val="00A53CD3"/>
    <w:rsid w:val="00A54519"/>
    <w:rsid w:val="00A554E3"/>
    <w:rsid w:val="00A67864"/>
    <w:rsid w:val="00A71AED"/>
    <w:rsid w:val="00AB3099"/>
    <w:rsid w:val="00AC6A72"/>
    <w:rsid w:val="00B03F64"/>
    <w:rsid w:val="00B17B42"/>
    <w:rsid w:val="00B23027"/>
    <w:rsid w:val="00B31751"/>
    <w:rsid w:val="00B84B7B"/>
    <w:rsid w:val="00B863FB"/>
    <w:rsid w:val="00B86440"/>
    <w:rsid w:val="00B8755A"/>
    <w:rsid w:val="00BB2D6F"/>
    <w:rsid w:val="00BB45E0"/>
    <w:rsid w:val="00BB48C8"/>
    <w:rsid w:val="00BC5092"/>
    <w:rsid w:val="00BD38D3"/>
    <w:rsid w:val="00C00F8F"/>
    <w:rsid w:val="00C03068"/>
    <w:rsid w:val="00C07615"/>
    <w:rsid w:val="00C1693E"/>
    <w:rsid w:val="00C36676"/>
    <w:rsid w:val="00C54AED"/>
    <w:rsid w:val="00C84099"/>
    <w:rsid w:val="00CC14B2"/>
    <w:rsid w:val="00CC5401"/>
    <w:rsid w:val="00CC73F8"/>
    <w:rsid w:val="00CE5F10"/>
    <w:rsid w:val="00D5309F"/>
    <w:rsid w:val="00D53E81"/>
    <w:rsid w:val="00D613F4"/>
    <w:rsid w:val="00D620FD"/>
    <w:rsid w:val="00D776E7"/>
    <w:rsid w:val="00D91044"/>
    <w:rsid w:val="00DB1477"/>
    <w:rsid w:val="00DB2593"/>
    <w:rsid w:val="00E216BD"/>
    <w:rsid w:val="00E428E3"/>
    <w:rsid w:val="00E517E6"/>
    <w:rsid w:val="00E67454"/>
    <w:rsid w:val="00E8531D"/>
    <w:rsid w:val="00E87DF4"/>
    <w:rsid w:val="00EA0E62"/>
    <w:rsid w:val="00ED13E3"/>
    <w:rsid w:val="00EE7C60"/>
    <w:rsid w:val="00EF2B21"/>
    <w:rsid w:val="00EF45D0"/>
    <w:rsid w:val="00EF55C5"/>
    <w:rsid w:val="00F01059"/>
    <w:rsid w:val="00F02838"/>
    <w:rsid w:val="00F04DAC"/>
    <w:rsid w:val="00F12942"/>
    <w:rsid w:val="00F15FBF"/>
    <w:rsid w:val="00F30A55"/>
    <w:rsid w:val="00F3472B"/>
    <w:rsid w:val="00F42AA9"/>
    <w:rsid w:val="00F6242A"/>
    <w:rsid w:val="00F95A7E"/>
    <w:rsid w:val="00F97EFA"/>
    <w:rsid w:val="00FB341F"/>
    <w:rsid w:val="00FD0666"/>
    <w:rsid w:val="00FD394E"/>
    <w:rsid w:val="00FE623A"/>
    <w:rsid w:val="00FF55EC"/>
    <w:rsid w:val="014CA2B6"/>
    <w:rsid w:val="0D6E5604"/>
    <w:rsid w:val="1C0665C1"/>
    <w:rsid w:val="1E84F322"/>
    <w:rsid w:val="201D26C8"/>
    <w:rsid w:val="212F006F"/>
    <w:rsid w:val="2CCDFC8D"/>
    <w:rsid w:val="3236C9DF"/>
    <w:rsid w:val="3660B96E"/>
    <w:rsid w:val="3D0A9892"/>
    <w:rsid w:val="3E192C66"/>
    <w:rsid w:val="3FD79D39"/>
    <w:rsid w:val="4A446072"/>
    <w:rsid w:val="52694629"/>
    <w:rsid w:val="593F41A5"/>
    <w:rsid w:val="5A1CFD60"/>
    <w:rsid w:val="5D68E123"/>
    <w:rsid w:val="6451CACF"/>
    <w:rsid w:val="67AE9998"/>
    <w:rsid w:val="689E33FC"/>
    <w:rsid w:val="68E35553"/>
    <w:rsid w:val="6A36C4BF"/>
    <w:rsid w:val="7050BCB6"/>
    <w:rsid w:val="7CCA2D81"/>
    <w:rsid w:val="7F11E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CDF1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FB"/>
    <w:rPr>
      <w:sz w:val="22"/>
    </w:rPr>
  </w:style>
  <w:style w:type="paragraph" w:styleId="Heading1">
    <w:name w:val="heading 1"/>
    <w:basedOn w:val="Normal"/>
    <w:next w:val="Normal"/>
    <w:link w:val="Heading1Char"/>
    <w:uiPriority w:val="3"/>
    <w:qFormat/>
    <w:rsid w:val="002C79E6"/>
    <w:pPr>
      <w:keepNext/>
      <w:keepLines/>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rsid w:val="00C00F8F"/>
    <w:pPr>
      <w:keepNext/>
      <w:keepLines/>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rsid w:val="00C00F8F"/>
    <w:pPr>
      <w:keepNext/>
      <w:keepLines/>
      <w:outlineLvl w:val="2"/>
    </w:pPr>
    <w:rPr>
      <w:rFonts w:asciiTheme="majorHAnsi" w:eastAsiaTheme="majorEastAsia" w:hAnsiTheme="majorHAnsi" w:cstheme="majorBidi"/>
      <w:b/>
      <w:bCs/>
      <w:i/>
    </w:rPr>
  </w:style>
  <w:style w:type="paragraph" w:styleId="Heading4">
    <w:name w:val="heading 4"/>
    <w:basedOn w:val="Normal"/>
    <w:next w:val="Normal"/>
    <w:link w:val="Heading4Char"/>
    <w:uiPriority w:val="3"/>
    <w:unhideWhenUsed/>
    <w:qFormat/>
    <w:rsid w:val="00664C1A"/>
    <w:pPr>
      <w:keepNext/>
      <w:keepLines/>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3"/>
    <w:unhideWhenUsed/>
    <w:qFormat/>
    <w:rsid w:val="00664C1A"/>
    <w:pPr>
      <w:keepNext/>
      <w:keepLines/>
      <w:outlineLvl w:val="4"/>
    </w:pPr>
    <w:rPr>
      <w:rFonts w:asciiTheme="majorHAnsi" w:eastAsiaTheme="majorEastAsia" w:hAnsiTheme="majorHAnsi" w:cstheme="majorBidi"/>
      <w:b/>
      <w:i/>
      <w:iCs/>
    </w:rPr>
  </w:style>
  <w:style w:type="paragraph" w:styleId="Heading6">
    <w:name w:val="heading 6"/>
    <w:basedOn w:val="Normal"/>
    <w:next w:val="Normal"/>
    <w:link w:val="Heading6Char"/>
    <w:uiPriority w:val="9"/>
    <w:semiHidden/>
    <w:qFormat/>
    <w:pPr>
      <w:keepNext/>
      <w:keepLines/>
      <w:spacing w:before="4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15"/>
    <w:qFormat/>
    <w:rsid w:val="002C79E6"/>
    <w:pPr>
      <w:pageBreakBefore/>
      <w:jc w:val="center"/>
      <w:outlineLvl w:val="0"/>
    </w:pPr>
    <w:rPr>
      <w:rFonts w:asciiTheme="majorHAnsi" w:eastAsiaTheme="majorEastAsia" w:hAnsiTheme="majorHAnsi" w:cstheme="majorBidi"/>
      <w:b/>
      <w:color w:val="auto"/>
    </w:rPr>
  </w:style>
  <w:style w:type="paragraph" w:styleId="Header">
    <w:name w:val="header"/>
    <w:basedOn w:val="Normal"/>
    <w:link w:val="HeaderChar"/>
    <w:uiPriority w:val="99"/>
    <w:unhideWhenUsed/>
    <w:qFormat/>
    <w:pPr>
      <w:spacing w:line="240" w:lineRule="auto"/>
    </w:pPr>
  </w:style>
  <w:style w:type="character" w:customStyle="1" w:styleId="HeaderChar">
    <w:name w:val="Header Char"/>
    <w:basedOn w:val="DefaultParagraphFont"/>
    <w:link w:val="Header"/>
    <w:uiPriority w:val="99"/>
    <w:rPr>
      <w:kern w:val="24"/>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3"/>
    <w:qFormat/>
    <w:rsid w:val="00B863FB"/>
    <w:rPr>
      <w:sz w:val="22"/>
    </w:rPr>
  </w:style>
  <w:style w:type="character" w:customStyle="1" w:styleId="Heading1Char">
    <w:name w:val="Heading 1 Char"/>
    <w:basedOn w:val="DefaultParagraphFont"/>
    <w:link w:val="Heading1"/>
    <w:uiPriority w:val="3"/>
    <w:rsid w:val="002C79E6"/>
    <w:rPr>
      <w:rFonts w:asciiTheme="majorHAnsi" w:eastAsiaTheme="majorEastAsia" w:hAnsiTheme="majorHAnsi" w:cstheme="majorBidi"/>
      <w:b/>
      <w:bCs/>
      <w:sz w:val="22"/>
    </w:rPr>
  </w:style>
  <w:style w:type="character" w:customStyle="1" w:styleId="Heading2Char">
    <w:name w:val="Heading 2 Char"/>
    <w:basedOn w:val="DefaultParagraphFont"/>
    <w:link w:val="Heading2"/>
    <w:uiPriority w:val="3"/>
    <w:rsid w:val="00C00F8F"/>
    <w:rPr>
      <w:rFonts w:asciiTheme="majorHAnsi" w:eastAsiaTheme="majorEastAsia" w:hAnsiTheme="majorHAnsi" w:cstheme="majorBidi"/>
      <w:b/>
      <w:bCs/>
      <w:sz w:val="22"/>
    </w:rPr>
  </w:style>
  <w:style w:type="paragraph" w:styleId="Title">
    <w:name w:val="Title"/>
    <w:basedOn w:val="Normal"/>
    <w:next w:val="Normal"/>
    <w:link w:val="TitleChar"/>
    <w:uiPriority w:val="16"/>
    <w:qFormat/>
    <w:rsid w:val="00B863FB"/>
    <w:pPr>
      <w:contextualSpacing/>
      <w:jc w:val="center"/>
    </w:pPr>
    <w:rPr>
      <w:rFonts w:asciiTheme="majorHAnsi" w:eastAsiaTheme="majorEastAsia" w:hAnsiTheme="majorHAnsi" w:cstheme="majorBidi"/>
      <w:b/>
    </w:rPr>
  </w:style>
  <w:style w:type="character" w:customStyle="1" w:styleId="TitleChar">
    <w:name w:val="Title Char"/>
    <w:basedOn w:val="DefaultParagraphFont"/>
    <w:link w:val="Title"/>
    <w:uiPriority w:val="16"/>
    <w:rsid w:val="00B863FB"/>
    <w:rPr>
      <w:rFonts w:asciiTheme="majorHAnsi" w:eastAsiaTheme="majorEastAsia" w:hAnsiTheme="majorHAnsi" w:cstheme="majorBidi"/>
      <w:b/>
      <w:sz w:val="22"/>
    </w:rPr>
  </w:style>
  <w:style w:type="character" w:styleId="Emphasis">
    <w:name w:val="Emphasis"/>
    <w:basedOn w:val="DefaultParagraphFont"/>
    <w:uiPriority w:val="3"/>
    <w:unhideWhenUsed/>
    <w:qFormat/>
    <w:rPr>
      <w:i/>
      <w:iCs/>
    </w:rPr>
  </w:style>
  <w:style w:type="character" w:customStyle="1" w:styleId="Heading3Char">
    <w:name w:val="Heading 3 Char"/>
    <w:basedOn w:val="DefaultParagraphFont"/>
    <w:link w:val="Heading3"/>
    <w:uiPriority w:val="3"/>
    <w:rsid w:val="00C00F8F"/>
    <w:rPr>
      <w:rFonts w:asciiTheme="majorHAnsi" w:eastAsiaTheme="majorEastAsia" w:hAnsiTheme="majorHAnsi" w:cstheme="majorBidi"/>
      <w:b/>
      <w:bCs/>
      <w:i/>
      <w:sz w:val="22"/>
    </w:rPr>
  </w:style>
  <w:style w:type="character" w:customStyle="1" w:styleId="Heading4Char">
    <w:name w:val="Heading 4 Char"/>
    <w:basedOn w:val="DefaultParagraphFont"/>
    <w:link w:val="Heading4"/>
    <w:uiPriority w:val="3"/>
    <w:rsid w:val="00664C1A"/>
    <w:rPr>
      <w:rFonts w:asciiTheme="majorHAnsi" w:eastAsiaTheme="majorEastAsia" w:hAnsiTheme="majorHAnsi" w:cstheme="majorBidi"/>
      <w:b/>
      <w:bCs/>
      <w:iCs/>
      <w:sz w:val="22"/>
    </w:rPr>
  </w:style>
  <w:style w:type="character" w:customStyle="1" w:styleId="Heading5Char">
    <w:name w:val="Heading 5 Char"/>
    <w:basedOn w:val="DefaultParagraphFont"/>
    <w:link w:val="Heading5"/>
    <w:uiPriority w:val="3"/>
    <w:rsid w:val="00664C1A"/>
    <w:rPr>
      <w:rFonts w:asciiTheme="majorHAnsi" w:eastAsiaTheme="majorEastAsia" w:hAnsiTheme="majorHAnsi" w:cstheme="majorBidi"/>
      <w:b/>
      <w:i/>
      <w:iCs/>
      <w:sz w:val="22"/>
    </w:r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rsid w:val="000D4642"/>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pPr>
    <w:rPr>
      <w:i/>
      <w:iCs/>
      <w:color w:val="DDDDDD" w:themeColor="accent1"/>
    </w:rPr>
  </w:style>
  <w:style w:type="paragraph" w:styleId="BodyText">
    <w:name w:val="Body Text"/>
    <w:basedOn w:val="Normal"/>
    <w:link w:val="BodyTextChar"/>
    <w:uiPriority w:val="99"/>
    <w:semiHidden/>
    <w:unhideWhenUsed/>
    <w:pPr>
      <w:spacing w:after="12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pPr>
    <w:rPr>
      <w:rFonts w:asciiTheme="majorHAnsi" w:eastAsiaTheme="majorEastAsia" w:hAnsiTheme="majorHAnsi" w:cstheme="majorBidi"/>
      <w:sz w:val="20"/>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pPr>
  </w:style>
  <w:style w:type="paragraph" w:styleId="Index2">
    <w:name w:val="index 2"/>
    <w:basedOn w:val="Normal"/>
    <w:next w:val="Normal"/>
    <w:autoRedefine/>
    <w:uiPriority w:val="99"/>
    <w:semiHidden/>
    <w:unhideWhenUsed/>
    <w:pPr>
      <w:spacing w:line="240" w:lineRule="auto"/>
      <w:ind w:left="480"/>
    </w:pPr>
  </w:style>
  <w:style w:type="paragraph" w:styleId="Index3">
    <w:name w:val="index 3"/>
    <w:basedOn w:val="Normal"/>
    <w:next w:val="Normal"/>
    <w:autoRedefine/>
    <w:uiPriority w:val="99"/>
    <w:semiHidden/>
    <w:unhideWhenUsed/>
    <w:pPr>
      <w:spacing w:line="240" w:lineRule="auto"/>
      <w:ind w:left="720"/>
    </w:pPr>
  </w:style>
  <w:style w:type="paragraph" w:styleId="Index4">
    <w:name w:val="index 4"/>
    <w:basedOn w:val="Normal"/>
    <w:next w:val="Normal"/>
    <w:autoRedefine/>
    <w:uiPriority w:val="99"/>
    <w:semiHidden/>
    <w:unhideWhenUsed/>
    <w:pPr>
      <w:spacing w:line="240" w:lineRule="auto"/>
      <w:ind w:left="960"/>
    </w:pPr>
  </w:style>
  <w:style w:type="paragraph" w:styleId="Index5">
    <w:name w:val="index 5"/>
    <w:basedOn w:val="Normal"/>
    <w:next w:val="Normal"/>
    <w:autoRedefine/>
    <w:uiPriority w:val="99"/>
    <w:semiHidden/>
    <w:unhideWhenUsed/>
    <w:pPr>
      <w:spacing w:line="240" w:lineRule="auto"/>
      <w:ind w:left="1200"/>
    </w:pPr>
  </w:style>
  <w:style w:type="paragraph" w:styleId="Index6">
    <w:name w:val="index 6"/>
    <w:basedOn w:val="Normal"/>
    <w:next w:val="Normal"/>
    <w:autoRedefine/>
    <w:uiPriority w:val="99"/>
    <w:semiHidden/>
    <w:unhideWhenUsed/>
    <w:pPr>
      <w:spacing w:line="240" w:lineRule="auto"/>
      <w:ind w:left="1440"/>
    </w:pPr>
  </w:style>
  <w:style w:type="paragraph" w:styleId="Index7">
    <w:name w:val="index 7"/>
    <w:basedOn w:val="Normal"/>
    <w:next w:val="Normal"/>
    <w:autoRedefine/>
    <w:uiPriority w:val="99"/>
    <w:semiHidden/>
    <w:unhideWhenUsed/>
    <w:pPr>
      <w:spacing w:line="240" w:lineRule="auto"/>
      <w:ind w:left="1680"/>
    </w:pPr>
  </w:style>
  <w:style w:type="paragraph" w:styleId="Index8">
    <w:name w:val="index 8"/>
    <w:basedOn w:val="Normal"/>
    <w:next w:val="Normal"/>
    <w:autoRedefine/>
    <w:uiPriority w:val="99"/>
    <w:semiHidden/>
    <w:unhideWhenUsed/>
    <w:pPr>
      <w:spacing w:line="240" w:lineRule="auto"/>
      <w:ind w:left="1920"/>
    </w:pPr>
  </w:style>
  <w:style w:type="paragraph" w:styleId="Index9">
    <w:name w:val="index 9"/>
    <w:basedOn w:val="Normal"/>
    <w:next w:val="Normal"/>
    <w:autoRedefine/>
    <w:uiPriority w:val="99"/>
    <w:semiHidden/>
    <w:unhideWhenUsed/>
    <w:pPr>
      <w:spacing w:line="240" w:lineRule="auto"/>
      <w:ind w:left="2160"/>
    </w:pPr>
  </w:style>
  <w:style w:type="paragraph" w:styleId="IndexHeading">
    <w:name w:val="index heading"/>
    <w:basedOn w:val="Normal"/>
    <w:next w:val="Index1"/>
    <w:uiPriority w:val="99"/>
    <w:semiHidden/>
    <w:unhideWhenUsed/>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contextualSpacing/>
    </w:pPr>
  </w:style>
  <w:style w:type="paragraph" w:styleId="List2">
    <w:name w:val="List 2"/>
    <w:basedOn w:val="Normal"/>
    <w:uiPriority w:val="99"/>
    <w:semiHidden/>
    <w:unhideWhenUsed/>
    <w:pPr>
      <w:ind w:left="720"/>
      <w:contextualSpacing/>
    </w:pPr>
  </w:style>
  <w:style w:type="paragraph" w:styleId="List3">
    <w:name w:val="List 3"/>
    <w:basedOn w:val="Normal"/>
    <w:uiPriority w:val="99"/>
    <w:semiHidden/>
    <w:unhideWhenUsed/>
    <w:pPr>
      <w:ind w:left="1080"/>
      <w:contextualSpacing/>
    </w:pPr>
  </w:style>
  <w:style w:type="paragraph" w:styleId="List4">
    <w:name w:val="List 4"/>
    <w:basedOn w:val="Normal"/>
    <w:uiPriority w:val="99"/>
    <w:semiHidden/>
    <w:unhideWhenUsed/>
    <w:pPr>
      <w:ind w:left="1440"/>
      <w:contextualSpacing/>
    </w:pPr>
  </w:style>
  <w:style w:type="paragraph" w:styleId="List5">
    <w:name w:val="List 5"/>
    <w:basedOn w:val="Normal"/>
    <w:uiPriority w:val="99"/>
    <w:semiHidden/>
    <w:unhideWhenUsed/>
    <w:pPr>
      <w:ind w:left="180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contextualSpacing/>
    </w:pPr>
  </w:style>
  <w:style w:type="paragraph" w:styleId="ListContinue2">
    <w:name w:val="List Continue 2"/>
    <w:basedOn w:val="Normal"/>
    <w:uiPriority w:val="99"/>
    <w:semiHidden/>
    <w:unhideWhenUsed/>
    <w:pPr>
      <w:spacing w:after="120"/>
      <w:ind w:left="720"/>
      <w:contextualSpacing/>
    </w:pPr>
  </w:style>
  <w:style w:type="paragraph" w:styleId="ListContinue3">
    <w:name w:val="List Continue 3"/>
    <w:basedOn w:val="Normal"/>
    <w:uiPriority w:val="99"/>
    <w:semiHidden/>
    <w:unhideWhenUsed/>
    <w:pPr>
      <w:spacing w:after="120"/>
      <w:ind w:left="1080"/>
      <w:contextualSpacing/>
    </w:pPr>
  </w:style>
  <w:style w:type="paragraph" w:styleId="ListContinue4">
    <w:name w:val="List Continue 4"/>
    <w:basedOn w:val="Normal"/>
    <w:uiPriority w:val="99"/>
    <w:semiHidden/>
    <w:unhideWhenUsed/>
    <w:pPr>
      <w:spacing w:after="120"/>
      <w:ind w:left="1440"/>
      <w:contextualSpacing/>
    </w:pPr>
  </w:style>
  <w:style w:type="paragraph" w:styleId="ListContinue5">
    <w:name w:val="List Continue 5"/>
    <w:basedOn w:val="Normal"/>
    <w:uiPriority w:val="99"/>
    <w:semiHidden/>
    <w:unhideWhenUsed/>
    <w:pPr>
      <w:spacing w:after="120"/>
      <w:ind w:left="180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rPr>
      <w:rFonts w:ascii="Times New Roman" w:hAnsi="Times New Roman" w:cs="Times New Roman"/>
    </w:rPr>
  </w:style>
  <w:style w:type="paragraph" w:styleId="NormalIndent">
    <w:name w:val="Normal Indent"/>
    <w:basedOn w:val="Normal"/>
    <w:uiPriority w:val="99"/>
    <w:semiHidden/>
    <w:unhideWhenUsed/>
    <w:pPr>
      <w:ind w:left="720"/>
    </w:pPr>
  </w:style>
  <w:style w:type="paragraph" w:styleId="NoteHeading">
    <w:name w:val="Note Heading"/>
    <w:basedOn w:val="Normal"/>
    <w:next w:val="Normal"/>
    <w:link w:val="NoteHeadingChar"/>
    <w:uiPriority w:val="99"/>
    <w:semiHidden/>
    <w:unhideWhenUsed/>
    <w:pPr>
      <w:spacing w:line="240" w:lineRule="auto"/>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qFormat/>
    <w:rsid w:val="00664C1A"/>
    <w:pPr>
      <w:ind w:left="720"/>
    </w:pPr>
    <w:rPr>
      <w:iCs/>
      <w:color w:val="auto"/>
    </w:rPr>
  </w:style>
  <w:style w:type="character" w:customStyle="1" w:styleId="QuoteChar">
    <w:name w:val="Quote Char"/>
    <w:basedOn w:val="DefaultParagraphFont"/>
    <w:link w:val="Quote"/>
    <w:uiPriority w:val="29"/>
    <w:rsid w:val="00664C1A"/>
    <w:rPr>
      <w:iCs/>
      <w:color w:val="auto"/>
      <w:sz w:val="22"/>
    </w:rPr>
  </w:style>
  <w:style w:type="paragraph" w:styleId="Salutation">
    <w:name w:val="Salutation"/>
    <w:basedOn w:val="Normal"/>
    <w:next w:val="Normal"/>
    <w:link w:val="SalutationChar"/>
    <w:uiPriority w:val="99"/>
    <w:semiHidden/>
    <w:unhideWhenUsed/>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jc w:val="center"/>
    </w:pPr>
  </w:style>
  <w:style w:type="paragraph" w:styleId="TableofAuthorities">
    <w:name w:val="table of authorities"/>
    <w:basedOn w:val="Normal"/>
    <w:next w:val="Normal"/>
    <w:uiPriority w:val="99"/>
    <w:semiHidden/>
    <w:unhideWhenUsed/>
    <w:pPr>
      <w:ind w:left="240"/>
    </w:pPr>
  </w:style>
  <w:style w:type="paragraph" w:styleId="TableofFigures">
    <w:name w:val="table of figures"/>
    <w:basedOn w:val="Normal"/>
    <w:next w:val="Normal"/>
    <w:uiPriority w:val="99"/>
    <w:semiHidden/>
    <w:unhideWhenUsed/>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pPr>
  </w:style>
  <w:style w:type="paragraph" w:styleId="TOC5">
    <w:name w:val="toc 5"/>
    <w:basedOn w:val="Normal"/>
    <w:next w:val="Normal"/>
    <w:autoRedefine/>
    <w:uiPriority w:val="39"/>
    <w:semiHidden/>
    <w:unhideWhenUsed/>
    <w:pPr>
      <w:spacing w:after="100"/>
      <w:ind w:left="960"/>
    </w:pPr>
  </w:style>
  <w:style w:type="paragraph" w:styleId="TOC6">
    <w:name w:val="toc 6"/>
    <w:basedOn w:val="Normal"/>
    <w:next w:val="Normal"/>
    <w:autoRedefine/>
    <w:uiPriority w:val="39"/>
    <w:semiHidden/>
    <w:unhideWhenUsed/>
    <w:pPr>
      <w:spacing w:after="100"/>
      <w:ind w:left="1200"/>
    </w:pPr>
  </w:style>
  <w:style w:type="paragraph" w:styleId="TOC7">
    <w:name w:val="toc 7"/>
    <w:basedOn w:val="Normal"/>
    <w:next w:val="Normal"/>
    <w:autoRedefine/>
    <w:uiPriority w:val="39"/>
    <w:semiHidden/>
    <w:unhideWhenUsed/>
    <w:pPr>
      <w:spacing w:after="100"/>
      <w:ind w:left="1440"/>
    </w:pPr>
  </w:style>
  <w:style w:type="paragraph" w:styleId="TOC8">
    <w:name w:val="toc 8"/>
    <w:basedOn w:val="Normal"/>
    <w:next w:val="Normal"/>
    <w:autoRedefine/>
    <w:uiPriority w:val="39"/>
    <w:semiHidden/>
    <w:unhideWhenUsed/>
    <w:pPr>
      <w:spacing w:after="100"/>
      <w:ind w:left="1680"/>
    </w:pPr>
  </w:style>
  <w:style w:type="paragraph" w:styleId="TOC9">
    <w:name w:val="toc 9"/>
    <w:basedOn w:val="Normal"/>
    <w:next w:val="Normal"/>
    <w:autoRedefine/>
    <w:uiPriority w:val="39"/>
    <w:semiHidden/>
    <w:unhideWhenUsed/>
    <w:pPr>
      <w:spacing w:after="100"/>
      <w:ind w:left="192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contextualSpacing/>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kern w:val="24"/>
    </w:rPr>
  </w:style>
  <w:style w:type="character" w:styleId="CommentReference">
    <w:name w:val="annotation reference"/>
    <w:basedOn w:val="DefaultParagraphFont"/>
    <w:uiPriority w:val="99"/>
    <w:semiHidden/>
    <w:unhideWhenUsed/>
    <w:rsid w:val="00B86440"/>
    <w:rPr>
      <w:sz w:val="16"/>
      <w:szCs w:val="16"/>
    </w:rPr>
  </w:style>
  <w:style w:type="character" w:styleId="Hyperlink">
    <w:name w:val="Hyperlink"/>
    <w:basedOn w:val="DefaultParagraphFont"/>
    <w:uiPriority w:val="99"/>
    <w:unhideWhenUsed/>
    <w:rPr>
      <w:color w:val="5F5F5F" w:themeColor="hyperlink"/>
      <w:u w:val="single"/>
    </w:rPr>
  </w:style>
  <w:style w:type="paragraph" w:styleId="Subtitle">
    <w:name w:val="Subtitle"/>
    <w:basedOn w:val="Normal"/>
    <w:next w:val="Normal"/>
    <w:link w:val="SubtitleChar"/>
    <w:uiPriority w:val="18"/>
    <w:qFormat/>
    <w:rsid w:val="00B863FB"/>
    <w:pPr>
      <w:jc w:val="center"/>
    </w:pPr>
    <w:rPr>
      <w:rFonts w:eastAsia="Calibri" w:cs="Calibri"/>
      <w:szCs w:val="22"/>
    </w:rPr>
  </w:style>
  <w:style w:type="character" w:customStyle="1" w:styleId="SubtitleChar">
    <w:name w:val="Subtitle Char"/>
    <w:basedOn w:val="DefaultParagraphFont"/>
    <w:link w:val="Subtitle"/>
    <w:uiPriority w:val="18"/>
    <w:rsid w:val="00B863FB"/>
    <w:rPr>
      <w:rFonts w:eastAsia="Calibri" w:cs="Calibri"/>
      <w:sz w:val="22"/>
      <w:szCs w:val="22"/>
    </w:rPr>
  </w:style>
  <w:style w:type="table" w:styleId="PlainTable3">
    <w:name w:val="Plain Table 3"/>
    <w:basedOn w:val="TableNormal"/>
    <w:uiPriority w:val="43"/>
    <w:rsid w:val="00377E77"/>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PageNumber">
    <w:name w:val="page number"/>
    <w:basedOn w:val="DefaultParagraphFont"/>
    <w:uiPriority w:val="99"/>
    <w:semiHidden/>
    <w:unhideWhenUsed/>
    <w:rsid w:val="00F04D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09813052">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732896428">
      <w:bodyDiv w:val="1"/>
      <w:marLeft w:val="0"/>
      <w:marRight w:val="0"/>
      <w:marTop w:val="0"/>
      <w:marBottom w:val="0"/>
      <w:divBdr>
        <w:top w:val="none" w:sz="0" w:space="0" w:color="auto"/>
        <w:left w:val="none" w:sz="0" w:space="0" w:color="auto"/>
        <w:bottom w:val="none" w:sz="0" w:space="0" w:color="auto"/>
        <w:right w:val="none" w:sz="0" w:space="0" w:color="auto"/>
      </w:divBdr>
    </w:div>
    <w:div w:id="974023137">
      <w:bodyDiv w:val="1"/>
      <w:marLeft w:val="0"/>
      <w:marRight w:val="0"/>
      <w:marTop w:val="0"/>
      <w:marBottom w:val="0"/>
      <w:divBdr>
        <w:top w:val="none" w:sz="0" w:space="0" w:color="auto"/>
        <w:left w:val="none" w:sz="0" w:space="0" w:color="auto"/>
        <w:bottom w:val="none" w:sz="0" w:space="0" w:color="auto"/>
        <w:right w:val="none" w:sz="0" w:space="0" w:color="auto"/>
      </w:divBdr>
    </w:div>
    <w:div w:id="975181191">
      <w:bodyDiv w:val="1"/>
      <w:marLeft w:val="0"/>
      <w:marRight w:val="0"/>
      <w:marTop w:val="0"/>
      <w:marBottom w:val="0"/>
      <w:divBdr>
        <w:top w:val="none" w:sz="0" w:space="0" w:color="auto"/>
        <w:left w:val="none" w:sz="0" w:space="0" w:color="auto"/>
        <w:bottom w:val="none" w:sz="0" w:space="0" w:color="auto"/>
        <w:right w:val="none" w:sz="0" w:space="0" w:color="auto"/>
      </w:divBdr>
      <w:divsChild>
        <w:div w:id="404107529">
          <w:marLeft w:val="480"/>
          <w:marRight w:val="0"/>
          <w:marTop w:val="0"/>
          <w:marBottom w:val="0"/>
          <w:divBdr>
            <w:top w:val="none" w:sz="0" w:space="0" w:color="auto"/>
            <w:left w:val="none" w:sz="0" w:space="0" w:color="auto"/>
            <w:bottom w:val="none" w:sz="0" w:space="0" w:color="auto"/>
            <w:right w:val="none" w:sz="0" w:space="0" w:color="auto"/>
          </w:divBdr>
          <w:divsChild>
            <w:div w:id="111680455">
              <w:marLeft w:val="0"/>
              <w:marRight w:val="0"/>
              <w:marTop w:val="0"/>
              <w:marBottom w:val="0"/>
              <w:divBdr>
                <w:top w:val="none" w:sz="0" w:space="0" w:color="auto"/>
                <w:left w:val="none" w:sz="0" w:space="0" w:color="auto"/>
                <w:bottom w:val="none" w:sz="0" w:space="0" w:color="auto"/>
                <w:right w:val="none" w:sz="0" w:space="0" w:color="auto"/>
              </w:divBdr>
            </w:div>
            <w:div w:id="892933163">
              <w:marLeft w:val="0"/>
              <w:marRight w:val="0"/>
              <w:marTop w:val="0"/>
              <w:marBottom w:val="0"/>
              <w:divBdr>
                <w:top w:val="none" w:sz="0" w:space="0" w:color="auto"/>
                <w:left w:val="none" w:sz="0" w:space="0" w:color="auto"/>
                <w:bottom w:val="none" w:sz="0" w:space="0" w:color="auto"/>
                <w:right w:val="none" w:sz="0" w:space="0" w:color="auto"/>
              </w:divBdr>
            </w:div>
            <w:div w:id="1014110558">
              <w:marLeft w:val="0"/>
              <w:marRight w:val="0"/>
              <w:marTop w:val="0"/>
              <w:marBottom w:val="0"/>
              <w:divBdr>
                <w:top w:val="none" w:sz="0" w:space="0" w:color="auto"/>
                <w:left w:val="none" w:sz="0" w:space="0" w:color="auto"/>
                <w:bottom w:val="none" w:sz="0" w:space="0" w:color="auto"/>
                <w:right w:val="none" w:sz="0" w:space="0" w:color="auto"/>
              </w:divBdr>
            </w:div>
            <w:div w:id="1040744081">
              <w:marLeft w:val="0"/>
              <w:marRight w:val="0"/>
              <w:marTop w:val="0"/>
              <w:marBottom w:val="0"/>
              <w:divBdr>
                <w:top w:val="none" w:sz="0" w:space="0" w:color="auto"/>
                <w:left w:val="none" w:sz="0" w:space="0" w:color="auto"/>
                <w:bottom w:val="none" w:sz="0" w:space="0" w:color="auto"/>
                <w:right w:val="none" w:sz="0" w:space="0" w:color="auto"/>
              </w:divBdr>
            </w:div>
            <w:div w:id="1199395200">
              <w:marLeft w:val="0"/>
              <w:marRight w:val="0"/>
              <w:marTop w:val="0"/>
              <w:marBottom w:val="0"/>
              <w:divBdr>
                <w:top w:val="none" w:sz="0" w:space="0" w:color="auto"/>
                <w:left w:val="none" w:sz="0" w:space="0" w:color="auto"/>
                <w:bottom w:val="none" w:sz="0" w:space="0" w:color="auto"/>
                <w:right w:val="none" w:sz="0" w:space="0" w:color="auto"/>
              </w:divBdr>
            </w:div>
            <w:div w:id="1217425161">
              <w:marLeft w:val="0"/>
              <w:marRight w:val="0"/>
              <w:marTop w:val="0"/>
              <w:marBottom w:val="0"/>
              <w:divBdr>
                <w:top w:val="none" w:sz="0" w:space="0" w:color="auto"/>
                <w:left w:val="none" w:sz="0" w:space="0" w:color="auto"/>
                <w:bottom w:val="none" w:sz="0" w:space="0" w:color="auto"/>
                <w:right w:val="none" w:sz="0" w:space="0" w:color="auto"/>
              </w:divBdr>
            </w:div>
            <w:div w:id="1352535785">
              <w:marLeft w:val="0"/>
              <w:marRight w:val="0"/>
              <w:marTop w:val="0"/>
              <w:marBottom w:val="0"/>
              <w:divBdr>
                <w:top w:val="none" w:sz="0" w:space="0" w:color="auto"/>
                <w:left w:val="none" w:sz="0" w:space="0" w:color="auto"/>
                <w:bottom w:val="none" w:sz="0" w:space="0" w:color="auto"/>
                <w:right w:val="none" w:sz="0" w:space="0" w:color="auto"/>
              </w:divBdr>
            </w:div>
            <w:div w:id="1433696522">
              <w:marLeft w:val="0"/>
              <w:marRight w:val="0"/>
              <w:marTop w:val="0"/>
              <w:marBottom w:val="0"/>
              <w:divBdr>
                <w:top w:val="none" w:sz="0" w:space="0" w:color="auto"/>
                <w:left w:val="none" w:sz="0" w:space="0" w:color="auto"/>
                <w:bottom w:val="none" w:sz="0" w:space="0" w:color="auto"/>
                <w:right w:val="none" w:sz="0" w:space="0" w:color="auto"/>
              </w:divBdr>
            </w:div>
            <w:div w:id="16441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2979677">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5770859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094738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mberlynch/Library/Containers/com.microsoft.Word/Data/Library/Application%20Support/Microsoft/Office/16.0/DTS/Search/%7bF8C0831A-0635-4C4C-8CD0-05C9ACB562B9%7dtf16392902_win32.dotx"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DCF06E-81A5-4D29-A946-976E3F20FF44}">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EC758F74-CB61-4D5F-B003-A3FA896AFE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6608B1-A148-495A-80CE-F0BD5CC963A4}">
  <ds:schemaRefs>
    <ds:schemaRef ds:uri="http://schemas.microsoft.com/sharepoint/v3/contenttype/forms"/>
  </ds:schemaRefs>
</ds:datastoreItem>
</file>

<file path=docMetadata/LabelInfo.xml><?xml version="1.0" encoding="utf-8"?>
<clbl:labelList xmlns:clbl="http://schemas.microsoft.com/office/2020/mipLabelMetadata">
  <clbl:label id="{9ef9f489-e0a0-4eeb-87cc-3a526112fd0d}" enabled="0" method="" siteId="{9ef9f489-e0a0-4eeb-87cc-3a526112fd0d}" removed="1"/>
</clbl:labelList>
</file>

<file path=docProps/app.xml><?xml version="1.0" encoding="utf-8"?>
<Properties xmlns="http://schemas.openxmlformats.org/officeDocument/2006/extended-properties" xmlns:vt="http://schemas.openxmlformats.org/officeDocument/2006/docPropsVTypes">
  <Template>{F8C0831A-0635-4C4C-8CD0-05C9ACB562B9}tf16392902_win32.dotx</Template>
  <TotalTime>0</TotalTime>
  <Pages>14</Pages>
  <Words>5403</Words>
  <Characters>30801</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2024-12-09T14:48:00Z</dcterms:created>
  <dcterms:modified xsi:type="dcterms:W3CDTF">2024-12-13T03:06:00Z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ZOTERO_PREF_1">
    <vt:lpwstr>&lt;data data-version="3" zotero-version="6.0.37"&gt;&lt;session id="sGTcQMGv"/&gt;&lt;style id="http://www.zotero.org/styles/apa" locale="en-US" hasBibliography="1" bibliographyStyleHasBeenSet="1"/&gt;&lt;prefs&gt;&lt;pref name="fieldType" value="Field"/&gt;&lt;pref name="automaticJourn</vt:lpwstr>
  </property>
  <property fmtid="{D5CDD505-2E9C-101B-9397-08002B2CF9AE}" pid="4" name="ZOTERO_PREF_2">
    <vt:lpwstr>alAbbreviations" value="true"/&gt;&lt;/prefs&gt;&lt;/data&gt;</vt:lpwstr>
  </property>
</Properties>
</file>